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A03D7" w14:textId="77777777" w:rsidR="00F4099C" w:rsidRPr="00F4099C" w:rsidRDefault="00F4099C" w:rsidP="00F4099C">
      <w:pPr>
        <w:jc w:val="center"/>
        <w:rPr>
          <w:rFonts w:cs="Times New Roman"/>
          <w:b/>
        </w:rPr>
      </w:pPr>
    </w:p>
    <w:p w14:paraId="2A565865" w14:textId="08EA6673" w:rsidR="00FD2438" w:rsidRDefault="00F75EF2">
      <w:pPr>
        <w:jc w:val="center"/>
        <w:rPr>
          <w:rFonts w:cs="Times New Roman"/>
          <w:b/>
          <w:lang w:val="en-GB"/>
        </w:rPr>
      </w:pPr>
      <w:r>
        <w:rPr>
          <w:rFonts w:cs="Times New Roman"/>
          <w:b/>
          <w:lang w:val="en-GB"/>
        </w:rPr>
        <w:t xml:space="preserve">IDENTIFICATION AND DEVELOPMENT OF </w:t>
      </w:r>
      <w:r w:rsidR="00FE23AD">
        <w:rPr>
          <w:rFonts w:cs="Times New Roman"/>
          <w:b/>
          <w:lang w:val="en-GB"/>
        </w:rPr>
        <w:t>AAO</w:t>
      </w:r>
      <w:r w:rsidR="00FA44F4">
        <w:rPr>
          <w:rFonts w:cs="Times New Roman"/>
          <w:b/>
          <w:lang w:val="en-GB"/>
        </w:rPr>
        <w:t>/IIM</w:t>
      </w:r>
      <w:r>
        <w:rPr>
          <w:rFonts w:cs="Times New Roman"/>
          <w:b/>
          <w:lang w:val="en-GB"/>
        </w:rPr>
        <w:t xml:space="preserve"> PROJECTS</w:t>
      </w:r>
    </w:p>
    <w:p w14:paraId="4D89EE50" w14:textId="77777777" w:rsidR="00FD2438" w:rsidRDefault="00FD2438">
      <w:pPr>
        <w:jc w:val="center"/>
        <w:rPr>
          <w:rFonts w:cs="Times New Roman"/>
          <w:b/>
          <w:szCs w:val="22"/>
          <w:lang w:val="en-GB"/>
        </w:rPr>
      </w:pPr>
    </w:p>
    <w:p w14:paraId="3F8841D0" w14:textId="77777777" w:rsidR="00FD2438" w:rsidRDefault="00FD2438">
      <w:pPr>
        <w:rPr>
          <w:rFonts w:cs="Times New Roman"/>
          <w:sz w:val="24"/>
          <w:lang w:val="en-GB"/>
        </w:rPr>
      </w:pPr>
    </w:p>
    <w:tbl>
      <w:tblPr>
        <w:tblW w:w="1474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411"/>
        <w:gridCol w:w="1929"/>
        <w:gridCol w:w="1617"/>
        <w:gridCol w:w="1823"/>
        <w:gridCol w:w="2005"/>
        <w:gridCol w:w="471"/>
        <w:gridCol w:w="2079"/>
        <w:gridCol w:w="2408"/>
      </w:tblGrid>
      <w:tr w:rsidR="00FD2438" w:rsidRPr="00F4099C" w14:paraId="38EF85AD" w14:textId="77777777" w:rsidTr="00804755">
        <w:trPr>
          <w:trHeight w:val="708"/>
        </w:trPr>
        <w:tc>
          <w:tcPr>
            <w:tcW w:w="241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9519EBA"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AFI Region</w:t>
            </w:r>
          </w:p>
        </w:tc>
        <w:tc>
          <w:tcPr>
            <w:tcW w:w="7842" w:type="dxa"/>
            <w:gridSpan w:val="5"/>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B43416C"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PROJECT DESCRIPTION (DP)</w:t>
            </w:r>
          </w:p>
        </w:tc>
        <w:tc>
          <w:tcPr>
            <w:tcW w:w="449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E31D61A" w14:textId="6927DDB3" w:rsidR="00FD2438" w:rsidRPr="00F4099C" w:rsidRDefault="00FE23AD">
            <w:pPr>
              <w:tabs>
                <w:tab w:val="left" w:pos="1440"/>
                <w:tab w:val="left" w:pos="2160"/>
                <w:tab w:val="left" w:pos="2880"/>
                <w:tab w:val="right" w:pos="9360"/>
              </w:tabs>
              <w:ind w:left="1440" w:hanging="1440"/>
              <w:jc w:val="center"/>
              <w:rPr>
                <w:rFonts w:cs="Times New Roman"/>
                <w:bCs/>
                <w:color w:val="000000"/>
                <w:sz w:val="20"/>
                <w:szCs w:val="20"/>
                <w:lang w:val="en-GB"/>
              </w:rPr>
            </w:pPr>
            <w:r w:rsidRPr="00F4099C">
              <w:rPr>
                <w:rFonts w:cs="Times New Roman"/>
                <w:bCs/>
                <w:color w:val="000000"/>
                <w:sz w:val="20"/>
                <w:szCs w:val="20"/>
                <w:lang w:val="en-GB"/>
              </w:rPr>
              <w:t>Project reference:</w:t>
            </w:r>
          </w:p>
        </w:tc>
      </w:tr>
      <w:tr w:rsidR="00FD2438" w:rsidRPr="00F4099C" w14:paraId="506FD31B" w14:textId="77777777" w:rsidTr="00804755">
        <w:trPr>
          <w:trHeight w:val="416"/>
        </w:trPr>
        <w:tc>
          <w:tcPr>
            <w:tcW w:w="241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7E81CB5" w14:textId="77777777" w:rsidR="00FD2438" w:rsidRPr="00F4099C" w:rsidRDefault="00F75EF2">
            <w:pPr>
              <w:tabs>
                <w:tab w:val="left" w:pos="1440"/>
                <w:tab w:val="left" w:pos="2160"/>
                <w:tab w:val="left" w:pos="2880"/>
                <w:tab w:val="right" w:pos="9360"/>
              </w:tabs>
              <w:jc w:val="center"/>
              <w:rPr>
                <w:rFonts w:cs="Times New Roman"/>
                <w:b/>
                <w:i/>
                <w:iCs/>
                <w:sz w:val="20"/>
                <w:szCs w:val="20"/>
                <w:lang w:val="en-GB" w:eastAsia="es-PE"/>
              </w:rPr>
            </w:pPr>
            <w:r w:rsidRPr="00F4099C">
              <w:rPr>
                <w:rFonts w:cs="Times New Roman"/>
                <w:b/>
                <w:i/>
                <w:iCs/>
                <w:sz w:val="20"/>
                <w:szCs w:val="20"/>
                <w:lang w:val="en-GB" w:eastAsia="es-PE"/>
              </w:rPr>
              <w:t>Programme</w:t>
            </w:r>
          </w:p>
        </w:tc>
        <w:tc>
          <w:tcPr>
            <w:tcW w:w="7842" w:type="dxa"/>
            <w:gridSpan w:val="5"/>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EA223F1" w14:textId="77777777" w:rsidR="00FD2438" w:rsidRPr="00F4099C" w:rsidRDefault="00F75EF2">
            <w:pPr>
              <w:tabs>
                <w:tab w:val="left" w:pos="1440"/>
                <w:tab w:val="left" w:pos="2160"/>
                <w:tab w:val="left" w:pos="2880"/>
                <w:tab w:val="right" w:pos="9360"/>
              </w:tabs>
              <w:ind w:left="1440" w:hanging="1440"/>
              <w:jc w:val="center"/>
              <w:rPr>
                <w:rFonts w:cs="Times New Roman"/>
                <w:bCs/>
                <w:color w:val="000000"/>
                <w:sz w:val="20"/>
                <w:szCs w:val="20"/>
                <w:lang w:val="en-GB"/>
              </w:rPr>
            </w:pPr>
            <w:r w:rsidRPr="00F4099C">
              <w:rPr>
                <w:rFonts w:cs="Times New Roman"/>
                <w:b/>
                <w:bCs/>
                <w:color w:val="000000"/>
                <w:sz w:val="20"/>
                <w:szCs w:val="20"/>
                <w:lang w:val="en-GB"/>
              </w:rPr>
              <w:t>Title of the Project</w:t>
            </w:r>
          </w:p>
        </w:tc>
        <w:tc>
          <w:tcPr>
            <w:tcW w:w="208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D49CCBD"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 xml:space="preserve">Start </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3402FA1"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End</w:t>
            </w:r>
          </w:p>
        </w:tc>
      </w:tr>
      <w:tr w:rsidR="00FD2438" w:rsidRPr="00503BA5" w14:paraId="43DC31D2" w14:textId="77777777" w:rsidTr="00804755">
        <w:trPr>
          <w:trHeight w:val="1307"/>
        </w:trPr>
        <w:tc>
          <w:tcPr>
            <w:tcW w:w="241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D02A5AC" w14:textId="6AB6BDDB" w:rsidR="00FD2438" w:rsidRPr="00503BA5" w:rsidRDefault="00FE23AD" w:rsidP="00B620AA">
            <w:pPr>
              <w:tabs>
                <w:tab w:val="left" w:pos="1440"/>
                <w:tab w:val="left" w:pos="2160"/>
                <w:tab w:val="left" w:pos="2880"/>
                <w:tab w:val="right" w:pos="9360"/>
              </w:tabs>
              <w:jc w:val="center"/>
              <w:rPr>
                <w:rFonts w:cs="Times New Roman"/>
                <w:i/>
                <w:iCs/>
                <w:sz w:val="20"/>
                <w:szCs w:val="20"/>
                <w:lang w:val="pt-PT" w:eastAsia="es-PE"/>
              </w:rPr>
            </w:pPr>
            <w:r w:rsidRPr="00503BA5">
              <w:rPr>
                <w:rFonts w:cs="Times New Roman"/>
                <w:i/>
                <w:iCs/>
                <w:sz w:val="20"/>
                <w:szCs w:val="20"/>
                <w:lang w:val="pt-PT" w:eastAsia="es-PE"/>
              </w:rPr>
              <w:t>AAO</w:t>
            </w:r>
          </w:p>
          <w:p w14:paraId="199AB9CA" w14:textId="77777777" w:rsidR="00FD2438" w:rsidRPr="00503BA5" w:rsidRDefault="00FD2438">
            <w:pPr>
              <w:tabs>
                <w:tab w:val="left" w:pos="1440"/>
                <w:tab w:val="left" w:pos="2160"/>
                <w:tab w:val="left" w:pos="2880"/>
                <w:tab w:val="right" w:pos="9360"/>
              </w:tabs>
              <w:jc w:val="center"/>
              <w:rPr>
                <w:rFonts w:cs="Times New Roman"/>
                <w:i/>
                <w:iCs/>
                <w:sz w:val="20"/>
                <w:szCs w:val="20"/>
                <w:lang w:val="pt-PT" w:eastAsia="es-PE"/>
              </w:rPr>
            </w:pPr>
          </w:p>
          <w:p w14:paraId="2663819C" w14:textId="46CB73E0" w:rsidR="00FD2438" w:rsidRPr="00503BA5" w:rsidRDefault="00F75EF2" w:rsidP="001D157A">
            <w:pPr>
              <w:tabs>
                <w:tab w:val="left" w:pos="1440"/>
                <w:tab w:val="left" w:pos="2160"/>
                <w:tab w:val="left" w:pos="2880"/>
                <w:tab w:val="right" w:pos="9360"/>
              </w:tabs>
              <w:rPr>
                <w:rFonts w:cs="Times New Roman"/>
                <w:b/>
                <w:iCs/>
                <w:sz w:val="20"/>
                <w:szCs w:val="20"/>
                <w:lang w:val="pt-PT" w:eastAsia="es-PE"/>
              </w:rPr>
            </w:pPr>
            <w:r w:rsidRPr="00503BA5">
              <w:rPr>
                <w:rFonts w:cs="Times New Roman"/>
                <w:b/>
                <w:iCs/>
                <w:sz w:val="20"/>
                <w:szCs w:val="20"/>
                <w:lang w:val="pt-PT" w:eastAsia="es-PE"/>
              </w:rPr>
              <w:t xml:space="preserve">ICAO </w:t>
            </w:r>
            <w:proofErr w:type="spellStart"/>
            <w:r w:rsidRPr="00503BA5">
              <w:rPr>
                <w:rFonts w:cs="Times New Roman"/>
                <w:b/>
                <w:iCs/>
                <w:sz w:val="20"/>
                <w:szCs w:val="20"/>
                <w:lang w:val="pt-PT" w:eastAsia="es-PE"/>
              </w:rPr>
              <w:t>Programme</w:t>
            </w:r>
            <w:proofErr w:type="spellEnd"/>
            <w:r w:rsidRPr="00503BA5">
              <w:rPr>
                <w:rFonts w:cs="Times New Roman"/>
                <w:b/>
                <w:iCs/>
                <w:sz w:val="20"/>
                <w:szCs w:val="20"/>
                <w:lang w:val="pt-PT" w:eastAsia="es-PE"/>
              </w:rPr>
              <w:t xml:space="preserve"> </w:t>
            </w:r>
            <w:proofErr w:type="spellStart"/>
            <w:r w:rsidR="00AE5B65" w:rsidRPr="00503BA5">
              <w:rPr>
                <w:rFonts w:cs="Times New Roman"/>
                <w:b/>
                <w:iCs/>
                <w:sz w:val="20"/>
                <w:szCs w:val="20"/>
                <w:lang w:val="pt-PT" w:eastAsia="es-PE"/>
              </w:rPr>
              <w:t>Facilitator</w:t>
            </w:r>
            <w:proofErr w:type="spellEnd"/>
            <w:r w:rsidRPr="00503BA5">
              <w:rPr>
                <w:rFonts w:cs="Times New Roman"/>
                <w:b/>
                <w:iCs/>
                <w:sz w:val="20"/>
                <w:szCs w:val="20"/>
                <w:lang w:val="pt-PT" w:eastAsia="es-PE"/>
              </w:rPr>
              <w:t>:</w:t>
            </w:r>
            <w:r w:rsidR="00AE5B65" w:rsidRPr="00503BA5">
              <w:rPr>
                <w:rFonts w:cs="Times New Roman"/>
                <w:b/>
                <w:iCs/>
                <w:sz w:val="20"/>
                <w:szCs w:val="20"/>
                <w:lang w:val="pt-PT" w:eastAsia="es-PE"/>
              </w:rPr>
              <w:t xml:space="preserve"> </w:t>
            </w:r>
            <w:proofErr w:type="spellStart"/>
            <w:r w:rsidR="00AE5B65" w:rsidRPr="00503BA5">
              <w:rPr>
                <w:rFonts w:cs="Times New Roman"/>
                <w:b/>
                <w:iCs/>
                <w:sz w:val="20"/>
                <w:szCs w:val="20"/>
                <w:lang w:val="pt-PT" w:eastAsia="es-PE"/>
              </w:rPr>
              <w:t>RO</w:t>
            </w:r>
            <w:r w:rsidR="00FE23AD" w:rsidRPr="00503BA5">
              <w:rPr>
                <w:rFonts w:cs="Times New Roman"/>
                <w:b/>
                <w:iCs/>
                <w:sz w:val="20"/>
                <w:szCs w:val="20"/>
                <w:lang w:val="pt-PT" w:eastAsia="es-PE"/>
              </w:rPr>
              <w:t>s</w:t>
            </w:r>
            <w:proofErr w:type="spellEnd"/>
            <w:r w:rsidR="001D157A" w:rsidRPr="00503BA5">
              <w:rPr>
                <w:rFonts w:cs="Times New Roman"/>
                <w:b/>
                <w:iCs/>
                <w:sz w:val="20"/>
                <w:szCs w:val="20"/>
                <w:lang w:val="pt-PT" w:eastAsia="es-PE"/>
              </w:rPr>
              <w:t>/A</w:t>
            </w:r>
            <w:r w:rsidR="00FE23AD" w:rsidRPr="00503BA5">
              <w:rPr>
                <w:rFonts w:cs="Times New Roman"/>
                <w:b/>
                <w:iCs/>
                <w:sz w:val="20"/>
                <w:szCs w:val="20"/>
                <w:lang w:val="pt-PT" w:eastAsia="es-PE"/>
              </w:rPr>
              <w:t>I</w:t>
            </w:r>
            <w:r w:rsidR="001D157A" w:rsidRPr="00503BA5">
              <w:rPr>
                <w:rFonts w:cs="Times New Roman"/>
                <w:b/>
                <w:iCs/>
                <w:sz w:val="20"/>
                <w:szCs w:val="20"/>
                <w:lang w:val="pt-PT" w:eastAsia="es-PE"/>
              </w:rPr>
              <w:t>M</w:t>
            </w:r>
            <w:r w:rsidR="00FE23AD" w:rsidRPr="00503BA5">
              <w:rPr>
                <w:rFonts w:cs="Times New Roman"/>
                <w:b/>
                <w:iCs/>
                <w:sz w:val="20"/>
                <w:szCs w:val="20"/>
                <w:lang w:val="pt-PT" w:eastAsia="es-PE"/>
              </w:rPr>
              <w:t>-ATM-CNS</w:t>
            </w:r>
          </w:p>
        </w:tc>
        <w:tc>
          <w:tcPr>
            <w:tcW w:w="7842" w:type="dxa"/>
            <w:gridSpan w:val="5"/>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6E3AAD" w14:textId="4096EC4F" w:rsidR="00FD2438" w:rsidRPr="000327A0" w:rsidRDefault="00B57191">
            <w:pPr>
              <w:tabs>
                <w:tab w:val="left" w:pos="2880"/>
                <w:tab w:val="left" w:pos="3719"/>
                <w:tab w:val="right" w:pos="9360"/>
              </w:tabs>
              <w:rPr>
                <w:rFonts w:cs="Times New Roman"/>
                <w:b/>
                <w:bCs/>
                <w:color w:val="ED7D31"/>
                <w:sz w:val="20"/>
                <w:szCs w:val="20"/>
                <w:lang w:val="en-CA"/>
              </w:rPr>
            </w:pPr>
            <w:r w:rsidRPr="000327A0">
              <w:rPr>
                <w:rFonts w:cs="Times New Roman"/>
                <w:b/>
                <w:bCs/>
                <w:color w:val="ED7D31"/>
                <w:sz w:val="20"/>
                <w:szCs w:val="20"/>
                <w:lang w:val="en-CA"/>
              </w:rPr>
              <w:t>System Wide Information Management (SWIM) Project</w:t>
            </w:r>
          </w:p>
        </w:tc>
        <w:tc>
          <w:tcPr>
            <w:tcW w:w="208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ACDADAE" w14:textId="297B227B" w:rsidR="00FD2438" w:rsidRPr="00503BA5" w:rsidRDefault="008B753A">
            <w:pPr>
              <w:tabs>
                <w:tab w:val="left" w:pos="1440"/>
                <w:tab w:val="left" w:pos="2160"/>
                <w:tab w:val="left" w:pos="2880"/>
                <w:tab w:val="right" w:pos="9360"/>
              </w:tabs>
              <w:ind w:left="1440" w:hanging="1440"/>
              <w:jc w:val="center"/>
              <w:rPr>
                <w:rFonts w:cs="Times New Roman"/>
                <w:bCs/>
                <w:color w:val="000000"/>
                <w:sz w:val="20"/>
                <w:szCs w:val="20"/>
                <w:lang w:val="pt-PT"/>
              </w:rPr>
            </w:pPr>
            <w:r>
              <w:rPr>
                <w:rFonts w:cs="Times New Roman"/>
                <w:bCs/>
                <w:color w:val="000000"/>
                <w:sz w:val="20"/>
                <w:szCs w:val="20"/>
                <w:lang w:val="pt-PT"/>
              </w:rPr>
              <w:t>202</w:t>
            </w:r>
            <w:r w:rsidR="00FA44F4">
              <w:rPr>
                <w:rFonts w:cs="Times New Roman"/>
                <w:bCs/>
                <w:color w:val="000000"/>
                <w:sz w:val="20"/>
                <w:szCs w:val="20"/>
                <w:lang w:val="pt-PT"/>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F8CB3D8" w14:textId="5CFD88EA" w:rsidR="00FD2438" w:rsidRPr="00503BA5" w:rsidRDefault="008B753A">
            <w:pPr>
              <w:tabs>
                <w:tab w:val="left" w:pos="1440"/>
                <w:tab w:val="left" w:pos="2160"/>
                <w:tab w:val="left" w:pos="2880"/>
                <w:tab w:val="right" w:pos="9360"/>
              </w:tabs>
              <w:ind w:left="1440" w:hanging="1440"/>
              <w:jc w:val="center"/>
              <w:rPr>
                <w:rFonts w:cs="Times New Roman"/>
                <w:bCs/>
                <w:color w:val="000000"/>
                <w:sz w:val="20"/>
                <w:szCs w:val="20"/>
                <w:lang w:val="pt-PT"/>
              </w:rPr>
            </w:pPr>
            <w:r>
              <w:rPr>
                <w:rFonts w:cs="Times New Roman"/>
                <w:bCs/>
                <w:color w:val="000000"/>
                <w:sz w:val="20"/>
                <w:szCs w:val="20"/>
                <w:lang w:val="pt-PT"/>
              </w:rPr>
              <w:t>20</w:t>
            </w:r>
            <w:r w:rsidR="007C32C8">
              <w:rPr>
                <w:rFonts w:cs="Times New Roman"/>
                <w:bCs/>
                <w:color w:val="000000"/>
                <w:sz w:val="20"/>
                <w:szCs w:val="20"/>
                <w:lang w:val="pt-PT"/>
              </w:rPr>
              <w:t>31</w:t>
            </w:r>
          </w:p>
        </w:tc>
      </w:tr>
      <w:tr w:rsidR="00FD2438" w:rsidRPr="00F4099C" w14:paraId="4B64CBB8" w14:textId="77777777" w:rsidTr="00804755">
        <w:trPr>
          <w:trHeight w:val="830"/>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17022A6" w14:textId="77777777" w:rsidR="00FD2438" w:rsidRPr="00F4099C" w:rsidRDefault="00F75EF2">
            <w:pPr>
              <w:tabs>
                <w:tab w:val="left" w:pos="2160"/>
                <w:tab w:val="left" w:pos="2880"/>
                <w:tab w:val="right" w:pos="9360"/>
              </w:tabs>
              <w:ind w:left="142"/>
              <w:rPr>
                <w:rFonts w:cs="Times New Roman"/>
                <w:b/>
                <w:bCs/>
                <w:color w:val="000000"/>
                <w:sz w:val="20"/>
                <w:szCs w:val="20"/>
                <w:lang w:val="en-GB"/>
              </w:rPr>
            </w:pPr>
            <w:r w:rsidRPr="00F4099C">
              <w:rPr>
                <w:rFonts w:cs="Times New Roman"/>
                <w:b/>
                <w:bCs/>
                <w:color w:val="000000"/>
                <w:sz w:val="20"/>
                <w:szCs w:val="20"/>
                <w:lang w:val="en-GB"/>
              </w:rPr>
              <w:t xml:space="preserve">Objective </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75EE2094" w14:textId="393A9468" w:rsidR="00FD2438" w:rsidRPr="00F4099C" w:rsidRDefault="00F4099C" w:rsidP="001A621A">
            <w:pPr>
              <w:tabs>
                <w:tab w:val="left" w:pos="2160"/>
                <w:tab w:val="left" w:pos="2880"/>
                <w:tab w:val="right" w:pos="9360"/>
              </w:tabs>
              <w:ind w:left="31"/>
              <w:jc w:val="both"/>
              <w:rPr>
                <w:rFonts w:cs="Times New Roman"/>
                <w:bCs/>
                <w:color w:val="000000"/>
                <w:sz w:val="20"/>
                <w:szCs w:val="20"/>
                <w:lang w:val="en-GB"/>
              </w:rPr>
            </w:pPr>
            <w:r w:rsidRPr="004C6833">
              <w:rPr>
                <w:rFonts w:cs="Times New Roman"/>
                <w:bCs/>
                <w:sz w:val="20"/>
                <w:szCs w:val="22"/>
                <w:lang w:val="en-GB"/>
              </w:rPr>
              <w:t>P</w:t>
            </w:r>
            <w:r w:rsidRPr="00F4099C">
              <w:rPr>
                <w:rFonts w:cs="Times New Roman"/>
                <w:bCs/>
                <w:sz w:val="20"/>
                <w:szCs w:val="22"/>
                <w:lang w:val="en-GB"/>
              </w:rPr>
              <w:t xml:space="preserve">rovide the necessary support to ensure adequate preparation of States and air traffic management (ATM) stakeholders </w:t>
            </w:r>
            <w:r w:rsidR="00863A3D">
              <w:rPr>
                <w:rFonts w:cs="Times New Roman"/>
                <w:bCs/>
                <w:sz w:val="20"/>
                <w:szCs w:val="22"/>
                <w:lang w:val="en-GB"/>
              </w:rPr>
              <w:t xml:space="preserve">within </w:t>
            </w:r>
            <w:r w:rsidR="004C6833" w:rsidRPr="004C6833">
              <w:rPr>
                <w:rFonts w:cs="Times New Roman"/>
                <w:bCs/>
                <w:sz w:val="20"/>
                <w:szCs w:val="22"/>
                <w:lang w:val="en-GB"/>
              </w:rPr>
              <w:t>AFI</w:t>
            </w:r>
            <w:r w:rsidRPr="00F4099C">
              <w:rPr>
                <w:rFonts w:cs="Times New Roman"/>
                <w:bCs/>
                <w:sz w:val="20"/>
                <w:szCs w:val="22"/>
                <w:lang w:val="en-GB"/>
              </w:rPr>
              <w:t xml:space="preserve"> region </w:t>
            </w:r>
            <w:r w:rsidR="00863A3D">
              <w:rPr>
                <w:rFonts w:cs="Times New Roman"/>
                <w:bCs/>
                <w:sz w:val="20"/>
                <w:szCs w:val="22"/>
                <w:lang w:val="en-GB"/>
              </w:rPr>
              <w:t xml:space="preserve">for </w:t>
            </w:r>
            <w:r w:rsidRPr="00F4099C">
              <w:rPr>
                <w:rFonts w:cs="Times New Roman"/>
                <w:bCs/>
                <w:sz w:val="20"/>
                <w:szCs w:val="22"/>
                <w:lang w:val="en-GB"/>
              </w:rPr>
              <w:t xml:space="preserve">a </w:t>
            </w:r>
            <w:r w:rsidR="006D5829" w:rsidRPr="00F4099C">
              <w:rPr>
                <w:rFonts w:cs="Times New Roman"/>
                <w:bCs/>
                <w:sz w:val="20"/>
                <w:szCs w:val="22"/>
                <w:lang w:val="en-GB"/>
              </w:rPr>
              <w:t>safe</w:t>
            </w:r>
            <w:r w:rsidR="006D5829">
              <w:rPr>
                <w:rFonts w:cs="Times New Roman"/>
                <w:bCs/>
                <w:sz w:val="20"/>
                <w:szCs w:val="22"/>
                <w:lang w:val="en-GB"/>
              </w:rPr>
              <w:t>, effective</w:t>
            </w:r>
            <w:r w:rsidR="00863A3D">
              <w:rPr>
                <w:rFonts w:cs="Times New Roman"/>
                <w:bCs/>
                <w:sz w:val="20"/>
                <w:szCs w:val="22"/>
                <w:lang w:val="en-GB"/>
              </w:rPr>
              <w:t xml:space="preserve"> and</w:t>
            </w:r>
            <w:r w:rsidRPr="00F4099C">
              <w:rPr>
                <w:rFonts w:cs="Times New Roman"/>
                <w:bCs/>
                <w:sz w:val="20"/>
                <w:szCs w:val="22"/>
                <w:lang w:val="en-GB"/>
              </w:rPr>
              <w:t xml:space="preserve"> harmonized </w:t>
            </w:r>
            <w:r w:rsidR="00FA44F4">
              <w:rPr>
                <w:rFonts w:cs="Times New Roman"/>
                <w:bCs/>
                <w:sz w:val="20"/>
                <w:szCs w:val="22"/>
                <w:lang w:val="en-GB"/>
              </w:rPr>
              <w:t xml:space="preserve">implementation of </w:t>
            </w:r>
            <w:r w:rsidR="00B57191">
              <w:rPr>
                <w:rFonts w:cs="Times New Roman"/>
                <w:bCs/>
                <w:sz w:val="20"/>
                <w:szCs w:val="22"/>
                <w:lang w:val="en-GB"/>
              </w:rPr>
              <w:t>System Wide Information Management (</w:t>
            </w:r>
            <w:r w:rsidR="00FA44F4">
              <w:rPr>
                <w:rFonts w:cs="Times New Roman"/>
                <w:bCs/>
                <w:sz w:val="20"/>
                <w:szCs w:val="22"/>
                <w:lang w:val="en-GB"/>
              </w:rPr>
              <w:t>SWIM</w:t>
            </w:r>
            <w:r w:rsidR="00B57191">
              <w:rPr>
                <w:rFonts w:cs="Times New Roman"/>
                <w:bCs/>
                <w:sz w:val="20"/>
                <w:szCs w:val="22"/>
                <w:lang w:val="en-GB"/>
              </w:rPr>
              <w:t>)</w:t>
            </w:r>
            <w:r w:rsidR="00FA44F4">
              <w:rPr>
                <w:rFonts w:cs="Times New Roman"/>
                <w:bCs/>
                <w:sz w:val="20"/>
                <w:szCs w:val="22"/>
                <w:lang w:val="en-GB"/>
              </w:rPr>
              <w:t>.</w:t>
            </w:r>
          </w:p>
        </w:tc>
      </w:tr>
      <w:tr w:rsidR="00FD2438" w:rsidRPr="00F4099C" w14:paraId="7ECC0540" w14:textId="77777777" w:rsidTr="00804755">
        <w:trPr>
          <w:trHeight w:val="1267"/>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4E838B8" w14:textId="77777777" w:rsidR="00FD2438" w:rsidRPr="00F4099C" w:rsidRDefault="00F75EF2">
            <w:pPr>
              <w:tabs>
                <w:tab w:val="left" w:pos="2160"/>
                <w:tab w:val="left" w:pos="2880"/>
                <w:tab w:val="right" w:pos="9360"/>
              </w:tabs>
              <w:ind w:left="284" w:hanging="142"/>
              <w:rPr>
                <w:rFonts w:cs="Times New Roman"/>
                <w:b/>
                <w:bCs/>
                <w:color w:val="000000"/>
                <w:sz w:val="20"/>
                <w:szCs w:val="20"/>
                <w:lang w:val="en-GB"/>
              </w:rPr>
            </w:pPr>
            <w:r w:rsidRPr="00F4099C">
              <w:rPr>
                <w:rFonts w:cs="Times New Roman"/>
                <w:b/>
                <w:bCs/>
                <w:color w:val="000000"/>
                <w:sz w:val="20"/>
                <w:szCs w:val="20"/>
                <w:lang w:val="en-GB"/>
              </w:rPr>
              <w:t xml:space="preserve">Scope </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24056CDD" w14:textId="72104677" w:rsidR="008C053E" w:rsidRPr="00B4312A" w:rsidRDefault="00F3200B" w:rsidP="00B4312A">
            <w:pPr>
              <w:widowControl w:val="0"/>
              <w:autoSpaceDE w:val="0"/>
              <w:autoSpaceDN w:val="0"/>
              <w:spacing w:before="158" w:line="283" w:lineRule="auto"/>
              <w:ind w:right="121"/>
              <w:jc w:val="both"/>
              <w:rPr>
                <w:w w:val="105"/>
                <w:sz w:val="20"/>
                <w:szCs w:val="20"/>
              </w:rPr>
            </w:pPr>
            <w:r w:rsidRPr="00B4312A">
              <w:rPr>
                <w:w w:val="105"/>
                <w:sz w:val="20"/>
                <w:szCs w:val="20"/>
                <w:lang w:val="en-GB"/>
              </w:rPr>
              <w:t xml:space="preserve">The scope of the project </w:t>
            </w:r>
            <w:r w:rsidR="00B4312A" w:rsidRPr="00B4312A">
              <w:rPr>
                <w:w w:val="105"/>
                <w:sz w:val="20"/>
                <w:szCs w:val="20"/>
                <w:lang w:val="en-GB"/>
              </w:rPr>
              <w:t xml:space="preserve">is to address the various technical and operational topics for the </w:t>
            </w:r>
            <w:r w:rsidR="00FA44F4">
              <w:rPr>
                <w:w w:val="105"/>
                <w:sz w:val="20"/>
                <w:szCs w:val="20"/>
                <w:lang w:val="en-GB"/>
              </w:rPr>
              <w:t>implementation of SWIM</w:t>
            </w:r>
            <w:r w:rsidR="00B4312A" w:rsidRPr="00B4312A">
              <w:rPr>
                <w:w w:val="105"/>
                <w:sz w:val="20"/>
                <w:szCs w:val="20"/>
                <w:lang w:val="en-GB"/>
              </w:rPr>
              <w:t xml:space="preserve"> </w:t>
            </w:r>
            <w:r w:rsidR="008C053E" w:rsidRPr="00B4312A">
              <w:rPr>
                <w:w w:val="105"/>
                <w:sz w:val="20"/>
                <w:szCs w:val="20"/>
              </w:rPr>
              <w:t>with deliverables centered around the 4 key areas namely:</w:t>
            </w:r>
          </w:p>
          <w:p w14:paraId="7F2E31F3" w14:textId="77777777" w:rsidR="008C053E" w:rsidRPr="00B4312A" w:rsidRDefault="008C053E" w:rsidP="00E3621C">
            <w:pPr>
              <w:pStyle w:val="Corpsdetexte"/>
              <w:numPr>
                <w:ilvl w:val="0"/>
                <w:numId w:val="5"/>
              </w:numPr>
              <w:spacing w:before="120" w:after="120"/>
              <w:ind w:left="1077" w:hanging="357"/>
              <w:jc w:val="both"/>
            </w:pPr>
            <w:r w:rsidRPr="00B4312A">
              <w:rPr>
                <w:w w:val="105"/>
              </w:rPr>
              <w:t>Systems and infrastructure affected</w:t>
            </w:r>
          </w:p>
          <w:p w14:paraId="2A3F250D" w14:textId="77777777" w:rsidR="008C053E" w:rsidRPr="00B4312A" w:rsidRDefault="008C053E" w:rsidP="00E3621C">
            <w:pPr>
              <w:pStyle w:val="Corpsdetexte"/>
              <w:numPr>
                <w:ilvl w:val="0"/>
                <w:numId w:val="5"/>
              </w:numPr>
              <w:spacing w:before="120" w:after="120"/>
              <w:ind w:left="1077" w:hanging="357"/>
              <w:jc w:val="both"/>
            </w:pPr>
            <w:r w:rsidRPr="00B4312A">
              <w:t>Regulatory amendments required by the AFI States</w:t>
            </w:r>
          </w:p>
          <w:p w14:paraId="537D1B3E" w14:textId="77777777" w:rsidR="008C053E" w:rsidRPr="00B4312A" w:rsidRDefault="008C053E" w:rsidP="00E3621C">
            <w:pPr>
              <w:pStyle w:val="Corpsdetexte"/>
              <w:numPr>
                <w:ilvl w:val="0"/>
                <w:numId w:val="5"/>
              </w:numPr>
              <w:spacing w:before="120" w:after="120"/>
              <w:ind w:left="1077" w:hanging="357"/>
              <w:jc w:val="both"/>
            </w:pPr>
            <w:r w:rsidRPr="00B4312A">
              <w:t>Training requirements for all stakeholders</w:t>
            </w:r>
          </w:p>
          <w:p w14:paraId="0BD4D3BF" w14:textId="481280CD" w:rsidR="00FD2438" w:rsidRPr="008C053E" w:rsidRDefault="008C053E" w:rsidP="00E3621C">
            <w:pPr>
              <w:pStyle w:val="Corpsdetexte"/>
              <w:numPr>
                <w:ilvl w:val="0"/>
                <w:numId w:val="5"/>
              </w:numPr>
              <w:spacing w:before="120" w:after="120"/>
              <w:ind w:left="1077" w:hanging="357"/>
              <w:jc w:val="both"/>
            </w:pPr>
            <w:r w:rsidRPr="00B4312A">
              <w:t>Review and amendment of processes and procedures.</w:t>
            </w:r>
          </w:p>
        </w:tc>
      </w:tr>
      <w:tr w:rsidR="00FD2438" w:rsidRPr="00F4099C" w14:paraId="6DDA238D" w14:textId="77777777" w:rsidTr="00804755">
        <w:trPr>
          <w:trHeight w:val="870"/>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3F2514C" w14:textId="77777777" w:rsidR="00FD2438" w:rsidRPr="00F4099C" w:rsidRDefault="00F75EF2">
            <w:pPr>
              <w:tabs>
                <w:tab w:val="left" w:pos="2160"/>
                <w:tab w:val="left" w:pos="2880"/>
                <w:tab w:val="right" w:pos="9360"/>
              </w:tabs>
              <w:ind w:left="284" w:hanging="142"/>
              <w:rPr>
                <w:rFonts w:cs="Times New Roman"/>
                <w:b/>
                <w:bCs/>
                <w:color w:val="000000"/>
                <w:sz w:val="20"/>
                <w:szCs w:val="20"/>
                <w:lang w:val="en-GB"/>
              </w:rPr>
            </w:pPr>
            <w:r w:rsidRPr="00F4099C">
              <w:rPr>
                <w:rFonts w:cs="Times New Roman"/>
                <w:b/>
                <w:bCs/>
                <w:color w:val="000000"/>
                <w:sz w:val="20"/>
                <w:szCs w:val="20"/>
                <w:lang w:val="en-GB"/>
              </w:rPr>
              <w:t>Metrics</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0D7548D7" w14:textId="1A62855D" w:rsidR="00152556" w:rsidRDefault="00152556"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Pr>
                <w:rFonts w:cs="Times New Roman"/>
                <w:sz w:val="20"/>
                <w:szCs w:val="20"/>
                <w:lang w:val="en-GB"/>
              </w:rPr>
              <w:t>The percentage of common information services available within the AFI Region</w:t>
            </w:r>
            <w:r w:rsidR="00EE2E08">
              <w:rPr>
                <w:rFonts w:cs="Times New Roman"/>
                <w:sz w:val="20"/>
                <w:szCs w:val="20"/>
                <w:lang w:val="en-GB"/>
              </w:rPr>
              <w:t xml:space="preserve"> in accordance with </w:t>
            </w:r>
            <w:r w:rsidR="00EE2E08" w:rsidRPr="00EE2E08">
              <w:rPr>
                <w:rFonts w:cs="Times New Roman"/>
                <w:sz w:val="20"/>
                <w:szCs w:val="20"/>
                <w:lang w:val="en-GB"/>
              </w:rPr>
              <w:t>air traffic management information reference model (AIRM)</w:t>
            </w:r>
          </w:p>
          <w:p w14:paraId="4CD0F10A" w14:textId="24E8C4CE" w:rsidR="00152556" w:rsidRDefault="00152556"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Pr>
                <w:rFonts w:cs="Times New Roman"/>
                <w:sz w:val="20"/>
                <w:szCs w:val="20"/>
                <w:lang w:val="en-GB"/>
              </w:rPr>
              <w:t xml:space="preserve">The percentage of States having implemented a </w:t>
            </w:r>
            <w:r w:rsidR="00EE2E08">
              <w:rPr>
                <w:rFonts w:cs="Times New Roman"/>
                <w:sz w:val="20"/>
                <w:szCs w:val="20"/>
                <w:lang w:val="en-GB"/>
              </w:rPr>
              <w:t xml:space="preserve">SWIM </w:t>
            </w:r>
            <w:r>
              <w:rPr>
                <w:rFonts w:cs="Times New Roman"/>
                <w:sz w:val="20"/>
                <w:szCs w:val="20"/>
                <w:lang w:val="en-GB"/>
              </w:rPr>
              <w:t>service registry of common information services for AFI Region</w:t>
            </w:r>
          </w:p>
          <w:p w14:paraId="53F25773" w14:textId="38A19CE8" w:rsidR="00EE2E08" w:rsidRPr="00152556" w:rsidRDefault="00EE2E08"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Pr>
                <w:rFonts w:cs="Times New Roman"/>
                <w:sz w:val="20"/>
                <w:szCs w:val="20"/>
                <w:lang w:val="en-GB"/>
              </w:rPr>
              <w:t>The percentage of States having defined and implemented SWIM Governance bodies within AFI Region</w:t>
            </w:r>
          </w:p>
          <w:p w14:paraId="2AE35630" w14:textId="5B0C2CA5" w:rsidR="0002036C" w:rsidRPr="0002036C" w:rsidRDefault="0002036C"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sidRPr="00A13D7A">
              <w:rPr>
                <w:rFonts w:cs="Times New Roman"/>
                <w:sz w:val="20"/>
                <w:szCs w:val="20"/>
              </w:rPr>
              <w:t>The accuracy and integrity of data exchanged between stakeholders</w:t>
            </w:r>
            <w:r w:rsidR="00152556">
              <w:rPr>
                <w:rFonts w:cs="Times New Roman"/>
                <w:sz w:val="20"/>
                <w:szCs w:val="20"/>
              </w:rPr>
              <w:t xml:space="preserve"> (</w:t>
            </w:r>
            <w:r w:rsidR="00152556" w:rsidRPr="00152556">
              <w:rPr>
                <w:rFonts w:cs="Times New Roman"/>
                <w:sz w:val="20"/>
                <w:szCs w:val="20"/>
              </w:rPr>
              <w:t>Information Services Providers and Information Services Consumers</w:t>
            </w:r>
            <w:r w:rsidR="00152556">
              <w:rPr>
                <w:rFonts w:cs="Times New Roman"/>
                <w:sz w:val="20"/>
                <w:szCs w:val="20"/>
              </w:rPr>
              <w:t>)</w:t>
            </w:r>
          </w:p>
          <w:p w14:paraId="00A2F8E5" w14:textId="48FD6790" w:rsidR="00A13D7A" w:rsidRPr="00A13D7A" w:rsidRDefault="00A13D7A"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sidRPr="00A13D7A">
              <w:rPr>
                <w:rFonts w:cs="Times New Roman"/>
                <w:sz w:val="20"/>
                <w:szCs w:val="20"/>
              </w:rPr>
              <w:t xml:space="preserve">The percentage of successful interoperability tests between </w:t>
            </w:r>
            <w:r w:rsidR="00152556">
              <w:rPr>
                <w:rFonts w:cs="Times New Roman"/>
                <w:sz w:val="20"/>
                <w:szCs w:val="20"/>
              </w:rPr>
              <w:t xml:space="preserve">Information Services Providers </w:t>
            </w:r>
            <w:r w:rsidRPr="00A13D7A">
              <w:rPr>
                <w:rFonts w:cs="Times New Roman"/>
                <w:sz w:val="20"/>
                <w:szCs w:val="20"/>
              </w:rPr>
              <w:t xml:space="preserve">and </w:t>
            </w:r>
            <w:r w:rsidR="00152556">
              <w:rPr>
                <w:rFonts w:cs="Times New Roman"/>
                <w:sz w:val="20"/>
                <w:szCs w:val="20"/>
              </w:rPr>
              <w:t>Information Services Consumers</w:t>
            </w:r>
          </w:p>
          <w:p w14:paraId="0C3F94AF" w14:textId="6BFED846" w:rsidR="00A13D7A" w:rsidRPr="00EE2E08" w:rsidRDefault="00B4312A"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Pr>
                <w:rFonts w:cs="Times New Roman"/>
                <w:sz w:val="20"/>
                <w:szCs w:val="20"/>
              </w:rPr>
              <w:t>T</w:t>
            </w:r>
            <w:r w:rsidRPr="00B4312A">
              <w:rPr>
                <w:rFonts w:cs="Times New Roman"/>
                <w:sz w:val="20"/>
                <w:szCs w:val="20"/>
              </w:rPr>
              <w:t xml:space="preserve">he percentage of stakeholders who have completed </w:t>
            </w:r>
            <w:r w:rsidR="00363F7F">
              <w:rPr>
                <w:rFonts w:cs="Times New Roman"/>
                <w:sz w:val="20"/>
                <w:szCs w:val="20"/>
              </w:rPr>
              <w:t>SWIM</w:t>
            </w:r>
            <w:r w:rsidRPr="00B4312A">
              <w:rPr>
                <w:rFonts w:cs="Times New Roman"/>
                <w:sz w:val="20"/>
                <w:szCs w:val="20"/>
              </w:rPr>
              <w:t xml:space="preserve"> training programs</w:t>
            </w:r>
          </w:p>
          <w:p w14:paraId="186A2A07" w14:textId="51707E9B" w:rsidR="00EE2E08" w:rsidRPr="00EE2E08" w:rsidRDefault="00EE2E08" w:rsidP="00E3621C">
            <w:pPr>
              <w:pStyle w:val="Paragraphedeliste"/>
              <w:numPr>
                <w:ilvl w:val="0"/>
                <w:numId w:val="6"/>
              </w:numPr>
              <w:tabs>
                <w:tab w:val="right" w:pos="9360"/>
              </w:tabs>
              <w:spacing w:before="120" w:after="120" w:line="276" w:lineRule="auto"/>
              <w:ind w:left="714" w:hanging="357"/>
              <w:jc w:val="both"/>
              <w:rPr>
                <w:rFonts w:cs="Times New Roman"/>
                <w:sz w:val="20"/>
                <w:szCs w:val="20"/>
                <w:lang w:val="en-GB"/>
              </w:rPr>
            </w:pPr>
            <w:r>
              <w:rPr>
                <w:rFonts w:cs="Times New Roman"/>
                <w:sz w:val="20"/>
                <w:szCs w:val="20"/>
              </w:rPr>
              <w:t>The percentage of State that have implemented FF-ICE services within AFI Region.</w:t>
            </w:r>
          </w:p>
          <w:p w14:paraId="79EF996F" w14:textId="0D143F1B" w:rsidR="00EE2E08" w:rsidRPr="003C6379" w:rsidRDefault="00EE2E08" w:rsidP="003C6379">
            <w:pPr>
              <w:pStyle w:val="Paragraphedeliste"/>
              <w:numPr>
                <w:ilvl w:val="0"/>
                <w:numId w:val="6"/>
              </w:numPr>
              <w:rPr>
                <w:rFonts w:cs="Times New Roman"/>
                <w:sz w:val="20"/>
                <w:szCs w:val="20"/>
                <w:lang w:val="en-GB"/>
              </w:rPr>
            </w:pPr>
            <w:r w:rsidRPr="00EE2E08">
              <w:rPr>
                <w:rFonts w:cs="Times New Roman"/>
                <w:sz w:val="20"/>
                <w:szCs w:val="20"/>
                <w:lang w:val="en-GB"/>
              </w:rPr>
              <w:t xml:space="preserve">The </w:t>
            </w:r>
            <w:r>
              <w:rPr>
                <w:rFonts w:cs="Times New Roman"/>
                <w:sz w:val="20"/>
                <w:szCs w:val="20"/>
                <w:lang w:val="en-GB"/>
              </w:rPr>
              <w:t>percentage of States that have implemented Information Security Framework</w:t>
            </w:r>
            <w:r w:rsidR="003C6379">
              <w:rPr>
                <w:rFonts w:cs="Times New Roman"/>
                <w:sz w:val="20"/>
                <w:szCs w:val="20"/>
                <w:lang w:val="en-GB"/>
              </w:rPr>
              <w:t>s within AFI Region (</w:t>
            </w:r>
            <w:r w:rsidRPr="00EE2E08">
              <w:rPr>
                <w:rFonts w:cs="Times New Roman"/>
                <w:sz w:val="20"/>
                <w:szCs w:val="20"/>
                <w:lang w:val="en-GB"/>
              </w:rPr>
              <w:t>layers of information security we need to deploy, test and implement from either interfacing end.</w:t>
            </w:r>
            <w:r w:rsidR="003C6379">
              <w:rPr>
                <w:rFonts w:cs="Times New Roman"/>
                <w:sz w:val="20"/>
                <w:szCs w:val="20"/>
                <w:lang w:val="en-GB"/>
              </w:rPr>
              <w:t>)</w:t>
            </w:r>
          </w:p>
          <w:p w14:paraId="7248B0C5" w14:textId="11DBCCB1" w:rsidR="00431D6B" w:rsidRPr="00616C82" w:rsidRDefault="00671783" w:rsidP="00F02CA0">
            <w:pPr>
              <w:pStyle w:val="Paragraphedeliste"/>
              <w:numPr>
                <w:ilvl w:val="0"/>
                <w:numId w:val="6"/>
              </w:numPr>
              <w:tabs>
                <w:tab w:val="right" w:pos="9360"/>
              </w:tabs>
              <w:spacing w:before="120" w:after="120" w:line="276" w:lineRule="auto"/>
              <w:jc w:val="both"/>
              <w:rPr>
                <w:rFonts w:cs="Times New Roman"/>
                <w:b/>
                <w:bCs/>
                <w:sz w:val="20"/>
                <w:szCs w:val="20"/>
                <w:lang w:val="en-GB"/>
              </w:rPr>
            </w:pPr>
            <w:r w:rsidRPr="00616C82">
              <w:rPr>
                <w:rFonts w:cs="Times New Roman"/>
                <w:b/>
                <w:bCs/>
                <w:sz w:val="20"/>
                <w:szCs w:val="20"/>
                <w:lang w:val="en-GB"/>
              </w:rPr>
              <w:t>T</w:t>
            </w:r>
            <w:r w:rsidR="00221595" w:rsidRPr="00616C82">
              <w:rPr>
                <w:rFonts w:cs="Times New Roman"/>
                <w:b/>
                <w:bCs/>
                <w:sz w:val="20"/>
                <w:szCs w:val="20"/>
                <w:lang w:val="en-GB"/>
              </w:rPr>
              <w:t xml:space="preserve">o ensure </w:t>
            </w:r>
            <w:r w:rsidR="00E505E8" w:rsidRPr="00616C82">
              <w:rPr>
                <w:rFonts w:cs="Times New Roman"/>
                <w:b/>
                <w:bCs/>
                <w:sz w:val="20"/>
                <w:szCs w:val="20"/>
                <w:lang w:val="en-GB"/>
              </w:rPr>
              <w:t xml:space="preserve">timely access of information to relevant participants </w:t>
            </w:r>
            <w:r w:rsidRPr="00616C82">
              <w:rPr>
                <w:rFonts w:cs="Times New Roman"/>
                <w:b/>
                <w:bCs/>
                <w:sz w:val="20"/>
                <w:szCs w:val="20"/>
                <w:lang w:val="en-GB"/>
              </w:rPr>
              <w:t>for the information to be useful</w:t>
            </w:r>
            <w:r w:rsidR="00431D6B" w:rsidRPr="00616C82">
              <w:rPr>
                <w:rFonts w:cs="Times New Roman"/>
                <w:b/>
                <w:bCs/>
                <w:sz w:val="20"/>
                <w:szCs w:val="20"/>
                <w:lang w:val="en-GB"/>
              </w:rPr>
              <w:t>.</w:t>
            </w:r>
          </w:p>
          <w:p w14:paraId="3225C3ED" w14:textId="713CDE58" w:rsidR="0066754B" w:rsidRPr="00921FD6" w:rsidRDefault="0066754B" w:rsidP="003C6379">
            <w:pPr>
              <w:pStyle w:val="Paragraphedeliste"/>
              <w:rPr>
                <w:rFonts w:cs="Times New Roman"/>
                <w:b/>
                <w:bCs/>
                <w:sz w:val="20"/>
                <w:szCs w:val="20"/>
              </w:rPr>
            </w:pPr>
          </w:p>
        </w:tc>
      </w:tr>
      <w:tr w:rsidR="00FD2438" w:rsidRPr="00F4099C" w14:paraId="5978D4FC" w14:textId="77777777" w:rsidTr="00C72A1A">
        <w:trPr>
          <w:trHeight w:val="760"/>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492CADC" w14:textId="77777777" w:rsidR="00FD2438" w:rsidRPr="00F4099C" w:rsidRDefault="00F75EF2">
            <w:pPr>
              <w:tabs>
                <w:tab w:val="left" w:pos="2160"/>
                <w:tab w:val="left" w:pos="2880"/>
                <w:tab w:val="right" w:pos="9360"/>
              </w:tabs>
              <w:ind w:left="284" w:hanging="142"/>
              <w:rPr>
                <w:rFonts w:cs="Times New Roman"/>
                <w:b/>
                <w:bCs/>
                <w:color w:val="000000"/>
                <w:sz w:val="20"/>
                <w:szCs w:val="20"/>
                <w:lang w:val="en-GB"/>
              </w:rPr>
            </w:pPr>
            <w:r w:rsidRPr="00F4099C">
              <w:rPr>
                <w:rFonts w:cs="Times New Roman"/>
                <w:b/>
                <w:bCs/>
                <w:color w:val="000000"/>
                <w:sz w:val="20"/>
                <w:szCs w:val="20"/>
                <w:lang w:val="en-GB"/>
              </w:rPr>
              <w:t>Goals</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6E7D56D3" w14:textId="31417FB5" w:rsidR="006538D5" w:rsidRPr="00E3621C" w:rsidRDefault="00EA4CFB" w:rsidP="00E3621C">
            <w:pPr>
              <w:pStyle w:val="Paragraphedeliste"/>
              <w:numPr>
                <w:ilvl w:val="0"/>
                <w:numId w:val="6"/>
              </w:numPr>
              <w:tabs>
                <w:tab w:val="right" w:pos="9360"/>
              </w:tabs>
              <w:spacing w:before="120" w:after="120" w:line="276" w:lineRule="auto"/>
              <w:ind w:left="714" w:hanging="357"/>
              <w:jc w:val="both"/>
              <w:rPr>
                <w:rFonts w:cs="Times New Roman"/>
                <w:sz w:val="20"/>
                <w:szCs w:val="20"/>
              </w:rPr>
            </w:pPr>
            <w:r>
              <w:t xml:space="preserve">100% of states </w:t>
            </w:r>
            <w:r w:rsidR="00FA44F4">
              <w:t>implemented</w:t>
            </w:r>
            <w:r>
              <w:t xml:space="preserve"> </w:t>
            </w:r>
            <w:r w:rsidR="00B57191">
              <w:t>SWIM</w:t>
            </w:r>
            <w:r>
              <w:t xml:space="preserve"> </w:t>
            </w:r>
            <w:r w:rsidR="00F7584E">
              <w:t>not later than 20</w:t>
            </w:r>
            <w:r w:rsidR="00B57191">
              <w:t>30</w:t>
            </w:r>
            <w:r>
              <w:t xml:space="preserve"> </w:t>
            </w:r>
          </w:p>
        </w:tc>
      </w:tr>
      <w:tr w:rsidR="00FD2438" w:rsidRPr="00F4099C" w14:paraId="50D5925E" w14:textId="77777777" w:rsidTr="00804755">
        <w:trPr>
          <w:trHeight w:val="1975"/>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B8FBCF7" w14:textId="77777777" w:rsidR="00FD2438" w:rsidRPr="00F4099C" w:rsidRDefault="00F75EF2">
            <w:pPr>
              <w:tabs>
                <w:tab w:val="left" w:pos="2160"/>
                <w:tab w:val="left" w:pos="2880"/>
                <w:tab w:val="right" w:pos="9360"/>
              </w:tabs>
              <w:ind w:firstLine="142"/>
              <w:rPr>
                <w:rFonts w:cs="Times New Roman"/>
                <w:b/>
                <w:bCs/>
                <w:sz w:val="20"/>
                <w:szCs w:val="20"/>
                <w:lang w:val="en-GB"/>
              </w:rPr>
            </w:pPr>
            <w:r w:rsidRPr="00F4099C">
              <w:rPr>
                <w:rFonts w:cs="Times New Roman"/>
                <w:b/>
                <w:bCs/>
                <w:sz w:val="20"/>
                <w:szCs w:val="20"/>
                <w:lang w:val="en-GB"/>
              </w:rPr>
              <w:lastRenderedPageBreak/>
              <w:t xml:space="preserve">Strategy </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7A228996" w14:textId="1202FA4D" w:rsidR="00160170" w:rsidRDefault="00160170" w:rsidP="00160170">
            <w:pPr>
              <w:pStyle w:val="Corpsdetexte"/>
              <w:numPr>
                <w:ilvl w:val="0"/>
                <w:numId w:val="8"/>
              </w:numPr>
              <w:spacing w:before="158" w:line="276" w:lineRule="auto"/>
              <w:ind w:right="121"/>
              <w:jc w:val="both"/>
              <w:rPr>
                <w:w w:val="105"/>
              </w:rPr>
            </w:pPr>
            <w:r w:rsidRPr="00E96217">
              <w:rPr>
                <w:b/>
                <w:bCs/>
                <w:w w:val="105"/>
              </w:rPr>
              <w:t>Project Composition</w:t>
            </w:r>
            <w:r>
              <w:rPr>
                <w:w w:val="105"/>
              </w:rPr>
              <w:t xml:space="preserve">: A project team will be established by </w:t>
            </w:r>
            <w:r w:rsidR="003C6379">
              <w:rPr>
                <w:w w:val="105"/>
              </w:rPr>
              <w:t>AASPG</w:t>
            </w:r>
          </w:p>
          <w:p w14:paraId="06C307EC" w14:textId="77777777" w:rsidR="00246011" w:rsidRPr="00246011" w:rsidRDefault="00246011" w:rsidP="00246011">
            <w:pPr>
              <w:pStyle w:val="Paragraphedeliste"/>
              <w:numPr>
                <w:ilvl w:val="0"/>
                <w:numId w:val="8"/>
              </w:numPr>
              <w:rPr>
                <w:rFonts w:cs="Times New Roman"/>
                <w:w w:val="105"/>
                <w:sz w:val="20"/>
                <w:szCs w:val="20"/>
              </w:rPr>
            </w:pPr>
            <w:r w:rsidRPr="00E96217">
              <w:rPr>
                <w:rFonts w:cs="Times New Roman"/>
                <w:b/>
                <w:bCs/>
                <w:w w:val="105"/>
                <w:sz w:val="20"/>
                <w:szCs w:val="20"/>
              </w:rPr>
              <w:t>Coordination of the project:</w:t>
            </w:r>
            <w:r w:rsidRPr="00246011">
              <w:rPr>
                <w:rFonts w:cs="Times New Roman"/>
                <w:w w:val="105"/>
                <w:sz w:val="20"/>
                <w:szCs w:val="20"/>
              </w:rPr>
              <w:t xml:space="preserve"> The coordination of the project will be carried out by the Project Team Coordinator State.</w:t>
            </w:r>
          </w:p>
          <w:p w14:paraId="306F9154" w14:textId="7E6E1B34" w:rsidR="00246011" w:rsidRDefault="00246011" w:rsidP="00246011">
            <w:pPr>
              <w:pStyle w:val="Paragraphedeliste"/>
              <w:numPr>
                <w:ilvl w:val="0"/>
                <w:numId w:val="8"/>
              </w:numPr>
              <w:rPr>
                <w:rFonts w:cs="Times New Roman"/>
                <w:w w:val="105"/>
                <w:sz w:val="20"/>
                <w:szCs w:val="20"/>
              </w:rPr>
            </w:pPr>
            <w:r w:rsidRPr="00E96217">
              <w:rPr>
                <w:rFonts w:cs="Times New Roman"/>
                <w:b/>
                <w:bCs/>
                <w:w w:val="105"/>
                <w:sz w:val="20"/>
                <w:szCs w:val="20"/>
              </w:rPr>
              <w:t>Implementation of the Project activities:</w:t>
            </w:r>
            <w:r w:rsidRPr="00246011">
              <w:rPr>
                <w:rFonts w:cs="Times New Roman"/>
                <w:w w:val="105"/>
                <w:sz w:val="20"/>
                <w:szCs w:val="20"/>
              </w:rPr>
              <w:t xml:space="preserve"> Each member of the project team will be assigned specific </w:t>
            </w:r>
            <w:proofErr w:type="gramStart"/>
            <w:r w:rsidRPr="00246011">
              <w:rPr>
                <w:rFonts w:cs="Times New Roman"/>
                <w:w w:val="105"/>
                <w:sz w:val="20"/>
                <w:szCs w:val="20"/>
              </w:rPr>
              <w:t>task</w:t>
            </w:r>
            <w:proofErr w:type="gramEnd"/>
            <w:r w:rsidRPr="00246011">
              <w:rPr>
                <w:rFonts w:cs="Times New Roman"/>
                <w:w w:val="105"/>
                <w:sz w:val="20"/>
                <w:szCs w:val="20"/>
              </w:rPr>
              <w:t xml:space="preserve"> to be achieved as per the project wok plan.</w:t>
            </w:r>
            <w:r>
              <w:t xml:space="preserve"> </w:t>
            </w:r>
            <w:r w:rsidRPr="00246011">
              <w:rPr>
                <w:rFonts w:cs="Times New Roman"/>
                <w:w w:val="105"/>
                <w:sz w:val="20"/>
                <w:szCs w:val="20"/>
              </w:rPr>
              <w:t>The Project Team shall work with minimum of formality.</w:t>
            </w:r>
          </w:p>
          <w:p w14:paraId="45175AA4" w14:textId="77777777" w:rsidR="00246011" w:rsidRPr="00E96217" w:rsidRDefault="00160170" w:rsidP="00246011">
            <w:pPr>
              <w:pStyle w:val="Paragraphedeliste"/>
              <w:numPr>
                <w:ilvl w:val="0"/>
                <w:numId w:val="8"/>
              </w:numPr>
              <w:rPr>
                <w:rFonts w:cs="Times New Roman"/>
                <w:w w:val="105"/>
                <w:sz w:val="20"/>
                <w:szCs w:val="20"/>
              </w:rPr>
            </w:pPr>
            <w:r w:rsidRPr="00E96217">
              <w:rPr>
                <w:b/>
                <w:bCs/>
                <w:w w:val="105"/>
                <w:sz w:val="20"/>
                <w:szCs w:val="20"/>
              </w:rPr>
              <w:t>Supporting experts:</w:t>
            </w:r>
            <w:r w:rsidRPr="00E96217">
              <w:rPr>
                <w:w w:val="105"/>
                <w:sz w:val="20"/>
                <w:szCs w:val="20"/>
              </w:rPr>
              <w:t xml:space="preserve"> Project team members will be supported by State National Coordinator for planning and implementation (NCPI) and Sate technical Focal Point (TFP) in ATM/CNS/AIM.</w:t>
            </w:r>
          </w:p>
          <w:p w14:paraId="131F2F12" w14:textId="6A055734" w:rsidR="00246011" w:rsidRPr="00246011" w:rsidRDefault="00160170" w:rsidP="00246011">
            <w:pPr>
              <w:pStyle w:val="Paragraphedeliste"/>
              <w:numPr>
                <w:ilvl w:val="0"/>
                <w:numId w:val="8"/>
              </w:numPr>
              <w:rPr>
                <w:rFonts w:cs="Times New Roman"/>
                <w:w w:val="105"/>
                <w:sz w:val="20"/>
                <w:szCs w:val="20"/>
              </w:rPr>
            </w:pPr>
            <w:r w:rsidRPr="00E96217">
              <w:rPr>
                <w:b/>
                <w:bCs/>
                <w:w w:val="105"/>
                <w:sz w:val="20"/>
                <w:szCs w:val="20"/>
              </w:rPr>
              <w:t>Meetings:</w:t>
            </w:r>
            <w:r w:rsidRPr="00E96217">
              <w:rPr>
                <w:w w:val="105"/>
                <w:sz w:val="20"/>
                <w:szCs w:val="20"/>
              </w:rPr>
              <w:t xml:space="preserve"> </w:t>
            </w:r>
            <w:r w:rsidR="008B753A" w:rsidRPr="00E96217">
              <w:rPr>
                <w:w w:val="105"/>
                <w:sz w:val="20"/>
                <w:szCs w:val="20"/>
              </w:rPr>
              <w:t xml:space="preserve">The Project Team shall convene meetings considering the schedule of project team activities. It shall make use of available electronic communication means including teleconferencing to prepare and progress its work in between meetings and keep its members up to date on issues of concern, as well as </w:t>
            </w:r>
            <w:proofErr w:type="gramStart"/>
            <w:r w:rsidR="008B753A" w:rsidRPr="00E96217">
              <w:rPr>
                <w:w w:val="105"/>
                <w:sz w:val="20"/>
                <w:szCs w:val="20"/>
              </w:rPr>
              <w:t>to discuss</w:t>
            </w:r>
            <w:proofErr w:type="gramEnd"/>
            <w:r w:rsidR="008B753A" w:rsidRPr="00E96217">
              <w:rPr>
                <w:w w:val="105"/>
                <w:sz w:val="20"/>
                <w:szCs w:val="20"/>
              </w:rPr>
              <w:t xml:space="preserve"> specific issues. </w:t>
            </w:r>
          </w:p>
          <w:p w14:paraId="6D7FB2F2" w14:textId="759401C4" w:rsidR="008B753A" w:rsidRPr="00246011" w:rsidRDefault="00246011" w:rsidP="00E96217">
            <w:pPr>
              <w:pStyle w:val="Paragraphedeliste"/>
              <w:numPr>
                <w:ilvl w:val="0"/>
                <w:numId w:val="8"/>
              </w:numPr>
              <w:rPr>
                <w:w w:val="105"/>
              </w:rPr>
            </w:pPr>
            <w:r w:rsidRPr="00E96217">
              <w:rPr>
                <w:b/>
                <w:bCs/>
                <w:w w:val="105"/>
                <w:sz w:val="20"/>
                <w:szCs w:val="20"/>
              </w:rPr>
              <w:t>Reporting on the project implementation:</w:t>
            </w:r>
            <w:r>
              <w:rPr>
                <w:w w:val="105"/>
                <w:sz w:val="20"/>
                <w:szCs w:val="20"/>
              </w:rPr>
              <w:t xml:space="preserve"> </w:t>
            </w:r>
            <w:r w:rsidR="006538D5" w:rsidRPr="00E96217">
              <w:rPr>
                <w:w w:val="105"/>
                <w:sz w:val="20"/>
                <w:szCs w:val="20"/>
              </w:rPr>
              <w:t>Annual progress reports submitted to APCC will enable the IIM and AAO Sub-Groups and ICAO Secretariat to assess the progress of the project and plan the next stage of the activities</w:t>
            </w:r>
          </w:p>
          <w:p w14:paraId="2450F50C" w14:textId="00E05446" w:rsidR="00FD2438" w:rsidRPr="00F4099C" w:rsidRDefault="00FD2438" w:rsidP="00E3621C">
            <w:pPr>
              <w:tabs>
                <w:tab w:val="left" w:pos="1734"/>
                <w:tab w:val="left" w:pos="2160"/>
                <w:tab w:val="left" w:pos="2880"/>
                <w:tab w:val="right" w:pos="9360"/>
              </w:tabs>
              <w:spacing w:line="276" w:lineRule="auto"/>
              <w:ind w:left="33" w:hanging="33"/>
              <w:jc w:val="both"/>
              <w:rPr>
                <w:rFonts w:cs="Times New Roman"/>
                <w:bCs/>
                <w:color w:val="000000"/>
                <w:sz w:val="20"/>
                <w:szCs w:val="20"/>
                <w:lang w:val="en-GB"/>
              </w:rPr>
            </w:pPr>
          </w:p>
        </w:tc>
      </w:tr>
      <w:tr w:rsidR="00FD2438" w:rsidRPr="00F4099C" w14:paraId="128E8B4F" w14:textId="77777777" w:rsidTr="00804755">
        <w:trPr>
          <w:cantSplit/>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5D0527" w14:textId="77777777" w:rsidR="00FD2438" w:rsidRPr="00F4099C" w:rsidRDefault="00F75EF2">
            <w:pPr>
              <w:tabs>
                <w:tab w:val="left" w:pos="2160"/>
                <w:tab w:val="left" w:pos="2880"/>
                <w:tab w:val="right" w:pos="9360"/>
              </w:tabs>
              <w:ind w:firstLine="142"/>
              <w:rPr>
                <w:rFonts w:cs="Times New Roman"/>
                <w:b/>
                <w:bCs/>
                <w:sz w:val="20"/>
                <w:szCs w:val="20"/>
                <w:lang w:val="en-GB"/>
              </w:rPr>
            </w:pPr>
            <w:r w:rsidRPr="00F4099C">
              <w:rPr>
                <w:rFonts w:cs="Times New Roman"/>
                <w:b/>
                <w:bCs/>
                <w:sz w:val="20"/>
                <w:szCs w:val="20"/>
                <w:lang w:val="en-GB"/>
              </w:rPr>
              <w:t xml:space="preserve">Rationale  </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303F9E5F" w14:textId="2267618E" w:rsidR="008776B0" w:rsidRDefault="008776B0" w:rsidP="00A76F97">
            <w:pPr>
              <w:pStyle w:val="Corpsdetexte"/>
              <w:spacing w:before="158" w:line="276" w:lineRule="auto"/>
              <w:ind w:left="0" w:right="121"/>
              <w:jc w:val="both"/>
              <w:rPr>
                <w:w w:val="105"/>
              </w:rPr>
            </w:pPr>
            <w:r w:rsidRPr="008776B0">
              <w:rPr>
                <w:w w:val="105"/>
              </w:rPr>
              <w:t>The ATM system is evolving towards a highly digital, data-driven, and connected system, leveraging advanced technologies to support the safety, efficiency and sustainability of Global Air Navigation.</w:t>
            </w:r>
            <w:r>
              <w:rPr>
                <w:w w:val="105"/>
              </w:rPr>
              <w:t xml:space="preserve"> In order access and </w:t>
            </w:r>
            <w:proofErr w:type="spellStart"/>
            <w:r>
              <w:rPr>
                <w:w w:val="105"/>
              </w:rPr>
              <w:t>utlise</w:t>
            </w:r>
            <w:proofErr w:type="spellEnd"/>
            <w:r>
              <w:rPr>
                <w:w w:val="105"/>
              </w:rPr>
              <w:t xml:space="preserve"> the significant amount of information available in the ATM system </w:t>
            </w:r>
            <w:r w:rsidR="00466605">
              <w:rPr>
                <w:w w:val="105"/>
              </w:rPr>
              <w:t>requires a</w:t>
            </w:r>
            <w:r>
              <w:rPr>
                <w:w w:val="105"/>
              </w:rPr>
              <w:t xml:space="preserve"> </w:t>
            </w:r>
            <w:r w:rsidRPr="008776B0">
              <w:rPr>
                <w:w w:val="105"/>
              </w:rPr>
              <w:t>shift towards net-centric operations, where information is readily available and accessible to all stakeholders, regardless of their location or syste</w:t>
            </w:r>
            <w:r>
              <w:rPr>
                <w:w w:val="105"/>
              </w:rPr>
              <w:t xml:space="preserve">m – enabling </w:t>
            </w:r>
            <w:r w:rsidR="00466605">
              <w:rPr>
                <w:w w:val="105"/>
              </w:rPr>
              <w:t xml:space="preserve">a </w:t>
            </w:r>
            <w:r>
              <w:rPr>
                <w:w w:val="105"/>
              </w:rPr>
              <w:t xml:space="preserve">globally </w:t>
            </w:r>
            <w:proofErr w:type="spellStart"/>
            <w:r>
              <w:rPr>
                <w:w w:val="105"/>
              </w:rPr>
              <w:t>hamonised</w:t>
            </w:r>
            <w:proofErr w:type="spellEnd"/>
            <w:r>
              <w:rPr>
                <w:w w:val="105"/>
              </w:rPr>
              <w:t xml:space="preserve"> and interoperable ATM system as envisaged in Global Air Traffic Management Operations Concept (GATMOC).</w:t>
            </w:r>
          </w:p>
          <w:p w14:paraId="42D1919E" w14:textId="11A71988" w:rsidR="0061260A" w:rsidRDefault="0061260A" w:rsidP="00A76F97">
            <w:pPr>
              <w:pStyle w:val="Corpsdetexte"/>
              <w:spacing w:before="158" w:line="276" w:lineRule="auto"/>
              <w:ind w:left="0" w:right="121"/>
              <w:jc w:val="both"/>
              <w:rPr>
                <w:w w:val="105"/>
              </w:rPr>
            </w:pPr>
            <w:r>
              <w:rPr>
                <w:w w:val="105"/>
              </w:rPr>
              <w:t xml:space="preserve">System Wide Information Management (SWIM) is the common framework and standards that </w:t>
            </w:r>
            <w:r w:rsidRPr="0061260A">
              <w:rPr>
                <w:w w:val="105"/>
              </w:rPr>
              <w:t>enable</w:t>
            </w:r>
            <w:r>
              <w:rPr>
                <w:w w:val="105"/>
              </w:rPr>
              <w:t>s</w:t>
            </w:r>
            <w:r w:rsidRPr="0061260A">
              <w:rPr>
                <w:w w:val="105"/>
              </w:rPr>
              <w:t xml:space="preserve"> seamless, efficient, and reliable exchange of information between all parties involved in air traffic management (ATM)</w:t>
            </w:r>
            <w:r w:rsidR="0097511A">
              <w:rPr>
                <w:w w:val="105"/>
              </w:rPr>
              <w:t xml:space="preserve">. It </w:t>
            </w:r>
            <w:r>
              <w:rPr>
                <w:w w:val="105"/>
              </w:rPr>
              <w:t>replac</w:t>
            </w:r>
            <w:r w:rsidR="0097511A">
              <w:rPr>
                <w:w w:val="105"/>
              </w:rPr>
              <w:t>es</w:t>
            </w:r>
            <w:r>
              <w:rPr>
                <w:w w:val="105"/>
              </w:rPr>
              <w:t xml:space="preserve"> current ground-ground point to point information exchanges</w:t>
            </w:r>
            <w:r w:rsidR="00265E61">
              <w:rPr>
                <w:w w:val="105"/>
              </w:rPr>
              <w:t xml:space="preserve">, </w:t>
            </w:r>
            <w:r w:rsidR="00265E61" w:rsidRPr="00265E61">
              <w:rPr>
                <w:w w:val="105"/>
              </w:rPr>
              <w:t>reduc</w:t>
            </w:r>
            <w:r w:rsidR="00265E61">
              <w:rPr>
                <w:w w:val="105"/>
              </w:rPr>
              <w:t>ing</w:t>
            </w:r>
            <w:r w:rsidR="00265E61" w:rsidRPr="00265E61">
              <w:rPr>
                <w:w w:val="105"/>
              </w:rPr>
              <w:t xml:space="preserve"> the need for custom interfaces and multiple systems</w:t>
            </w:r>
            <w:r w:rsidR="00265E61">
              <w:rPr>
                <w:w w:val="105"/>
              </w:rPr>
              <w:t xml:space="preserve">, </w:t>
            </w:r>
            <w:r>
              <w:rPr>
                <w:w w:val="105"/>
              </w:rPr>
              <w:t>with the exchange of information via interoperable services based on internet protocol technologies</w:t>
            </w:r>
            <w:r w:rsidR="0097511A">
              <w:rPr>
                <w:w w:val="105"/>
              </w:rPr>
              <w:t xml:space="preserve">, in alignment with the </w:t>
            </w:r>
            <w:r w:rsidR="0097511A" w:rsidRPr="0097511A">
              <w:rPr>
                <w:w w:val="105"/>
              </w:rPr>
              <w:t>air traffic management information reference model (AIRM)</w:t>
            </w:r>
            <w:r w:rsidR="0097511A">
              <w:rPr>
                <w:w w:val="105"/>
              </w:rPr>
              <w:t>.</w:t>
            </w:r>
          </w:p>
          <w:p w14:paraId="62C76521" w14:textId="55A42849" w:rsidR="00265E61" w:rsidRDefault="00265E61" w:rsidP="00A76F97">
            <w:pPr>
              <w:pStyle w:val="Corpsdetexte"/>
              <w:spacing w:before="158" w:line="276" w:lineRule="auto"/>
              <w:ind w:left="0" w:right="121"/>
              <w:jc w:val="both"/>
              <w:rPr>
                <w:w w:val="105"/>
              </w:rPr>
            </w:pPr>
            <w:r>
              <w:rPr>
                <w:w w:val="105"/>
              </w:rPr>
              <w:t xml:space="preserve">Many of the ATM services </w:t>
            </w:r>
            <w:r w:rsidR="00466605">
              <w:rPr>
                <w:w w:val="105"/>
              </w:rPr>
              <w:t xml:space="preserve">like </w:t>
            </w:r>
            <w:r w:rsidR="00466605" w:rsidRPr="00466605">
              <w:rPr>
                <w:w w:val="105"/>
              </w:rPr>
              <w:t>Flight and Flow Information for Collaborative Environment (FF-ICE)</w:t>
            </w:r>
            <w:r w:rsidR="00466605">
              <w:rPr>
                <w:w w:val="105"/>
              </w:rPr>
              <w:t xml:space="preserve">, as </w:t>
            </w:r>
            <w:r>
              <w:rPr>
                <w:w w:val="105"/>
              </w:rPr>
              <w:t>described in the Global Air Navigation Plan (GANP)</w:t>
            </w:r>
            <w:r w:rsidR="00466605">
              <w:rPr>
                <w:w w:val="105"/>
              </w:rPr>
              <w:t>,</w:t>
            </w:r>
            <w:r>
              <w:rPr>
                <w:w w:val="105"/>
              </w:rPr>
              <w:t xml:space="preserve"> </w:t>
            </w:r>
            <w:r w:rsidR="00466605">
              <w:rPr>
                <w:w w:val="105"/>
              </w:rPr>
              <w:t xml:space="preserve">are dependent on the implementation of </w:t>
            </w:r>
            <w:r w:rsidR="00E21818">
              <w:rPr>
                <w:w w:val="105"/>
              </w:rPr>
              <w:t xml:space="preserve">SWIM global interoperability framework (GIF) supported by </w:t>
            </w:r>
            <w:r w:rsidR="00466605">
              <w:rPr>
                <w:w w:val="105"/>
              </w:rPr>
              <w:t xml:space="preserve">standardized exchange modules where information is exchanged using machine readable formats such as the Flight Information Exchange Module (FIXM), </w:t>
            </w:r>
            <w:r>
              <w:rPr>
                <w:w w:val="105"/>
              </w:rPr>
              <w:t>ICAO Weather Information Exchange Model (</w:t>
            </w:r>
            <w:proofErr w:type="spellStart"/>
            <w:r>
              <w:rPr>
                <w:w w:val="105"/>
              </w:rPr>
              <w:t>iWXXM</w:t>
            </w:r>
            <w:proofErr w:type="spellEnd"/>
            <w:r>
              <w:rPr>
                <w:w w:val="105"/>
              </w:rPr>
              <w:t>)</w:t>
            </w:r>
            <w:r w:rsidR="00466605">
              <w:rPr>
                <w:w w:val="105"/>
              </w:rPr>
              <w:t xml:space="preserve"> and Aeronautical Information Exchange Model (AIXM)</w:t>
            </w:r>
            <w:r w:rsidRPr="00265E61">
              <w:rPr>
                <w:w w:val="105"/>
              </w:rPr>
              <w:t>.</w:t>
            </w:r>
          </w:p>
          <w:p w14:paraId="4550945D" w14:textId="0F3E899A" w:rsidR="00EF7D9F" w:rsidRDefault="00E21818" w:rsidP="00A76F97">
            <w:pPr>
              <w:pStyle w:val="Corpsdetexte"/>
              <w:spacing w:before="158" w:line="276" w:lineRule="auto"/>
              <w:ind w:left="0" w:right="121"/>
              <w:jc w:val="both"/>
              <w:rPr>
                <w:lang w:val="en-GB"/>
              </w:rPr>
            </w:pPr>
            <w:r>
              <w:rPr>
                <w:lang w:val="en-GB"/>
              </w:rPr>
              <w:t xml:space="preserve">The ICAO Information Management Panel (IMP) </w:t>
            </w:r>
            <w:r w:rsidR="00A85726">
              <w:rPr>
                <w:lang w:val="en-GB"/>
              </w:rPr>
              <w:t xml:space="preserve">has developed </w:t>
            </w:r>
            <w:r>
              <w:rPr>
                <w:lang w:val="en-GB"/>
              </w:rPr>
              <w:t xml:space="preserve">various </w:t>
            </w:r>
            <w:r w:rsidR="00A85726">
              <w:rPr>
                <w:lang w:val="en-GB"/>
              </w:rPr>
              <w:t>guideline</w:t>
            </w:r>
            <w:r>
              <w:rPr>
                <w:lang w:val="en-GB"/>
              </w:rPr>
              <w:t>s</w:t>
            </w:r>
            <w:r w:rsidR="00A85726">
              <w:rPr>
                <w:lang w:val="en-GB"/>
              </w:rPr>
              <w:t xml:space="preserve"> for </w:t>
            </w:r>
            <w:r>
              <w:rPr>
                <w:lang w:val="en-GB"/>
              </w:rPr>
              <w:t>SWIM</w:t>
            </w:r>
            <w:r w:rsidR="00A85726">
              <w:rPr>
                <w:lang w:val="en-GB"/>
              </w:rPr>
              <w:t xml:space="preserve"> implementation</w:t>
            </w:r>
            <w:r>
              <w:rPr>
                <w:lang w:val="en-GB"/>
              </w:rPr>
              <w:t xml:space="preserve"> with </w:t>
            </w:r>
            <w:r w:rsidR="00064A59">
              <w:rPr>
                <w:lang w:val="en-GB"/>
              </w:rPr>
              <w:t xml:space="preserve">many ATM stakeholders </w:t>
            </w:r>
            <w:r>
              <w:rPr>
                <w:lang w:val="en-GB"/>
              </w:rPr>
              <w:t xml:space="preserve">are not </w:t>
            </w:r>
            <w:r w:rsidR="00064A59">
              <w:rPr>
                <w:lang w:val="en-GB"/>
              </w:rPr>
              <w:t>aware</w:t>
            </w:r>
            <w:r>
              <w:rPr>
                <w:lang w:val="en-GB"/>
              </w:rPr>
              <w:t xml:space="preserve"> of the requirements.</w:t>
            </w:r>
          </w:p>
          <w:p w14:paraId="2A3D73C1" w14:textId="420440ED" w:rsidR="00A85726" w:rsidRPr="00F4099C" w:rsidRDefault="00246011" w:rsidP="00E21818">
            <w:pPr>
              <w:pStyle w:val="Corpsdetexte"/>
              <w:spacing w:before="158" w:line="276" w:lineRule="auto"/>
              <w:ind w:left="0" w:right="121"/>
              <w:jc w:val="both"/>
              <w:rPr>
                <w:lang w:val="en-GB"/>
              </w:rPr>
            </w:pPr>
            <w:r>
              <w:rPr>
                <w:lang w:val="en-GB"/>
              </w:rPr>
              <w:t>Current AFI project</w:t>
            </w:r>
            <w:r w:rsidR="00E21818">
              <w:rPr>
                <w:lang w:val="en-GB"/>
              </w:rPr>
              <w:t>s</w:t>
            </w:r>
            <w:r>
              <w:rPr>
                <w:lang w:val="en-GB"/>
              </w:rPr>
              <w:t xml:space="preserve"> which </w:t>
            </w:r>
            <w:r w:rsidR="00E21818">
              <w:rPr>
                <w:lang w:val="en-GB"/>
              </w:rPr>
              <w:t>is critical for SWIM i</w:t>
            </w:r>
            <w:r>
              <w:rPr>
                <w:lang w:val="en-GB"/>
              </w:rPr>
              <w:t xml:space="preserve">mplementation include </w:t>
            </w:r>
            <w:r w:rsidRPr="00246011">
              <w:rPr>
                <w:lang w:val="en-GB"/>
              </w:rPr>
              <w:t>Aeronautical Message Handling System</w:t>
            </w:r>
            <w:r>
              <w:rPr>
                <w:lang w:val="en-GB"/>
              </w:rPr>
              <w:t xml:space="preserve"> (AMHS)</w:t>
            </w:r>
            <w:r w:rsidR="00E21818">
              <w:rPr>
                <w:lang w:val="en-GB"/>
              </w:rPr>
              <w:t xml:space="preserve"> and </w:t>
            </w:r>
            <w:r w:rsidR="00E21818" w:rsidRPr="00E21818">
              <w:rPr>
                <w:lang w:val="en-GB"/>
              </w:rPr>
              <w:t>Ground-Ground Aeronautical Telecommunication Network/Internet Protocol Suite (ATN/IPS)</w:t>
            </w:r>
            <w:r>
              <w:rPr>
                <w:lang w:val="en-GB"/>
              </w:rPr>
              <w:t>.</w:t>
            </w:r>
            <w:r w:rsidR="00440F97">
              <w:rPr>
                <w:lang w:val="en-GB"/>
              </w:rPr>
              <w:t xml:space="preserve"> </w:t>
            </w:r>
            <w:r w:rsidR="00EF7D9F" w:rsidRPr="00EF7D9F">
              <w:rPr>
                <w:lang w:val="en-GB"/>
              </w:rPr>
              <w:t xml:space="preserve">As </w:t>
            </w:r>
            <w:r w:rsidR="00E21818">
              <w:rPr>
                <w:lang w:val="en-GB"/>
              </w:rPr>
              <w:t>States adopt SWIM Standards, Infrastructure and Governance globally</w:t>
            </w:r>
            <w:r w:rsidR="00EF7D9F" w:rsidRPr="00EF7D9F">
              <w:rPr>
                <w:lang w:val="en-GB"/>
              </w:rPr>
              <w:t xml:space="preserve">, it is essential </w:t>
            </w:r>
            <w:r w:rsidR="00064A59">
              <w:rPr>
                <w:lang w:val="en-GB"/>
              </w:rPr>
              <w:t xml:space="preserve">for AFI region </w:t>
            </w:r>
            <w:r w:rsidR="00EF7D9F" w:rsidRPr="00EF7D9F">
              <w:rPr>
                <w:lang w:val="en-GB"/>
              </w:rPr>
              <w:t>t</w:t>
            </w:r>
            <w:r w:rsidR="00064A59">
              <w:rPr>
                <w:lang w:val="en-GB"/>
              </w:rPr>
              <w:t xml:space="preserve">o </w:t>
            </w:r>
            <w:r w:rsidR="00E21818">
              <w:rPr>
                <w:lang w:val="en-GB"/>
              </w:rPr>
              <w:t xml:space="preserve">establish a SWIM Project which will </w:t>
            </w:r>
            <w:r w:rsidR="00687F0C">
              <w:rPr>
                <w:lang w:val="en-GB"/>
              </w:rPr>
              <w:t xml:space="preserve">identify operational and technical </w:t>
            </w:r>
            <w:r w:rsidR="00E21818">
              <w:rPr>
                <w:lang w:val="en-GB"/>
              </w:rPr>
              <w:t xml:space="preserve">requirements </w:t>
            </w:r>
            <w:r w:rsidR="00687F0C">
              <w:rPr>
                <w:lang w:val="en-GB"/>
              </w:rPr>
              <w:t>need</w:t>
            </w:r>
            <w:r w:rsidR="00E21818">
              <w:rPr>
                <w:lang w:val="en-GB"/>
              </w:rPr>
              <w:t>ed</w:t>
            </w:r>
            <w:r w:rsidR="00687F0C">
              <w:rPr>
                <w:lang w:val="en-GB"/>
              </w:rPr>
              <w:t xml:space="preserve"> </w:t>
            </w:r>
            <w:r w:rsidR="00687F0C" w:rsidRPr="00EF7D9F">
              <w:rPr>
                <w:lang w:val="en-GB"/>
              </w:rPr>
              <w:t>to ensure that no ATM stakeholder is left behind</w:t>
            </w:r>
            <w:r w:rsidR="00E21818">
              <w:rPr>
                <w:lang w:val="en-GB"/>
              </w:rPr>
              <w:t xml:space="preserve"> to leverage upon SWIM</w:t>
            </w:r>
            <w:r w:rsidR="00687F0C">
              <w:rPr>
                <w:lang w:val="en-GB"/>
              </w:rPr>
              <w:t xml:space="preserve">. </w:t>
            </w:r>
          </w:p>
        </w:tc>
      </w:tr>
      <w:tr w:rsidR="00FD2438" w:rsidRPr="00F4099C" w14:paraId="65A1B7E7" w14:textId="77777777" w:rsidTr="0016549D">
        <w:trPr>
          <w:trHeight w:val="557"/>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830129" w14:textId="77777777" w:rsidR="00FD2438" w:rsidRPr="00F4099C" w:rsidRDefault="00F75EF2">
            <w:pPr>
              <w:tabs>
                <w:tab w:val="left" w:pos="2160"/>
                <w:tab w:val="left" w:pos="2880"/>
                <w:tab w:val="right" w:pos="9360"/>
              </w:tabs>
              <w:ind w:firstLine="142"/>
              <w:rPr>
                <w:rFonts w:cs="Times New Roman"/>
                <w:b/>
                <w:bCs/>
                <w:sz w:val="20"/>
                <w:szCs w:val="20"/>
                <w:lang w:val="en-GB"/>
              </w:rPr>
            </w:pPr>
            <w:r w:rsidRPr="00F4099C">
              <w:rPr>
                <w:rFonts w:cs="Times New Roman"/>
                <w:b/>
                <w:bCs/>
                <w:sz w:val="20"/>
                <w:szCs w:val="20"/>
                <w:lang w:val="en-GB"/>
              </w:rPr>
              <w:t>Related projects</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48C9706E" w14:textId="07035BAD" w:rsidR="001F2239" w:rsidRDefault="001F2239" w:rsidP="006D5829">
            <w:pPr>
              <w:pStyle w:val="Paragraphedeliste"/>
              <w:numPr>
                <w:ilvl w:val="0"/>
                <w:numId w:val="6"/>
              </w:numPr>
              <w:tabs>
                <w:tab w:val="right" w:pos="9360"/>
              </w:tabs>
              <w:spacing w:before="120" w:after="120" w:line="276" w:lineRule="auto"/>
              <w:ind w:left="714" w:hanging="357"/>
              <w:jc w:val="both"/>
              <w:rPr>
                <w:rFonts w:cs="Times New Roman"/>
                <w:sz w:val="20"/>
                <w:szCs w:val="20"/>
              </w:rPr>
            </w:pPr>
            <w:r w:rsidRPr="001F2239">
              <w:rPr>
                <w:rFonts w:cs="Times New Roman"/>
                <w:sz w:val="20"/>
                <w:szCs w:val="20"/>
              </w:rPr>
              <w:t>COMI-B0/7 - ATS Message Handling System (AMHS)</w:t>
            </w:r>
          </w:p>
          <w:p w14:paraId="6A8BED4F" w14:textId="20282B01" w:rsidR="003C6379" w:rsidRPr="00BB5A40" w:rsidRDefault="003C6379" w:rsidP="00420F0E">
            <w:pPr>
              <w:pStyle w:val="Paragraphedeliste"/>
              <w:numPr>
                <w:ilvl w:val="0"/>
                <w:numId w:val="6"/>
              </w:numPr>
              <w:tabs>
                <w:tab w:val="right" w:pos="9360"/>
              </w:tabs>
              <w:spacing w:before="120" w:after="120" w:line="276" w:lineRule="auto"/>
              <w:ind w:left="714" w:hanging="357"/>
              <w:jc w:val="both"/>
              <w:rPr>
                <w:rFonts w:cs="Times New Roman"/>
                <w:sz w:val="20"/>
                <w:szCs w:val="20"/>
              </w:rPr>
            </w:pPr>
            <w:r w:rsidRPr="003C6379">
              <w:rPr>
                <w:rFonts w:cs="Times New Roman"/>
                <w:sz w:val="20"/>
                <w:szCs w:val="20"/>
                <w:lang w:val="en-ZA"/>
              </w:rPr>
              <w:t>COMI-B1/1 - Ground-Ground Aeronautical Telecommunication</w:t>
            </w:r>
            <w:r>
              <w:rPr>
                <w:rFonts w:cs="Times New Roman"/>
                <w:sz w:val="20"/>
                <w:szCs w:val="20"/>
                <w:lang w:val="en-ZA"/>
              </w:rPr>
              <w:t xml:space="preserve"> </w:t>
            </w:r>
            <w:r w:rsidRPr="003C6379">
              <w:rPr>
                <w:rFonts w:cs="Times New Roman"/>
                <w:sz w:val="20"/>
                <w:szCs w:val="20"/>
                <w:lang w:val="en-ZA"/>
              </w:rPr>
              <w:t>Network/Internet Protocol Suite (ATN/IPS)</w:t>
            </w:r>
          </w:p>
          <w:p w14:paraId="51B35025" w14:textId="54A94AEC" w:rsidR="00BB5A40" w:rsidRPr="00BB5A40" w:rsidRDefault="00BB5A40" w:rsidP="00C13BA9">
            <w:pPr>
              <w:pStyle w:val="Paragraphedeliste"/>
              <w:numPr>
                <w:ilvl w:val="0"/>
                <w:numId w:val="6"/>
              </w:numPr>
              <w:tabs>
                <w:tab w:val="right" w:pos="9360"/>
              </w:tabs>
              <w:spacing w:before="120" w:after="120" w:line="276" w:lineRule="auto"/>
              <w:ind w:left="714" w:hanging="357"/>
              <w:jc w:val="both"/>
              <w:rPr>
                <w:rFonts w:cs="Times New Roman"/>
                <w:sz w:val="20"/>
                <w:szCs w:val="20"/>
              </w:rPr>
            </w:pPr>
            <w:r w:rsidRPr="00BB5A40">
              <w:rPr>
                <w:rFonts w:cs="Times New Roman"/>
                <w:sz w:val="20"/>
                <w:szCs w:val="20"/>
                <w:lang w:val="en-ZA"/>
              </w:rPr>
              <w:t>COMI-B2/3 - Links meeting requirements for non-safety critical</w:t>
            </w:r>
            <w:r>
              <w:rPr>
                <w:rFonts w:cs="Times New Roman"/>
                <w:sz w:val="20"/>
                <w:szCs w:val="20"/>
                <w:lang w:val="en-ZA"/>
              </w:rPr>
              <w:t xml:space="preserve"> </w:t>
            </w:r>
            <w:r w:rsidRPr="00BB5A40">
              <w:rPr>
                <w:rFonts w:cs="Times New Roman"/>
                <w:sz w:val="20"/>
                <w:szCs w:val="20"/>
                <w:lang w:val="en-ZA"/>
              </w:rPr>
              <w:t>communication</w:t>
            </w:r>
          </w:p>
          <w:p w14:paraId="60AED4BB" w14:textId="147788D8" w:rsidR="006D5829" w:rsidRPr="006538D5" w:rsidRDefault="006D5829" w:rsidP="006D5829">
            <w:pPr>
              <w:pStyle w:val="Paragraphedeliste"/>
              <w:numPr>
                <w:ilvl w:val="0"/>
                <w:numId w:val="6"/>
              </w:numPr>
              <w:tabs>
                <w:tab w:val="right" w:pos="9360"/>
              </w:tabs>
              <w:spacing w:before="120" w:after="120" w:line="276" w:lineRule="auto"/>
              <w:ind w:left="714" w:hanging="357"/>
              <w:jc w:val="both"/>
              <w:rPr>
                <w:rFonts w:cs="Times New Roman"/>
                <w:sz w:val="20"/>
                <w:szCs w:val="20"/>
              </w:rPr>
            </w:pPr>
            <w:hyperlink w:history="1">
              <w:r w:rsidRPr="006538D5">
                <w:rPr>
                  <w:sz w:val="20"/>
                  <w:szCs w:val="20"/>
                </w:rPr>
                <w:t>SWIM-B2/1 - Information service provision</w:t>
              </w:r>
            </w:hyperlink>
          </w:p>
          <w:p w14:paraId="2E2405A4" w14:textId="77777777" w:rsidR="006D5829" w:rsidRPr="006538D5" w:rsidRDefault="006D5829" w:rsidP="006D5829">
            <w:pPr>
              <w:pStyle w:val="Paragraphedeliste"/>
              <w:numPr>
                <w:ilvl w:val="0"/>
                <w:numId w:val="6"/>
              </w:numPr>
              <w:tabs>
                <w:tab w:val="right" w:pos="9360"/>
              </w:tabs>
              <w:spacing w:before="120" w:after="120" w:line="276" w:lineRule="auto"/>
              <w:ind w:left="714" w:hanging="357"/>
              <w:jc w:val="both"/>
              <w:rPr>
                <w:rFonts w:cs="Times New Roman"/>
                <w:sz w:val="20"/>
                <w:szCs w:val="20"/>
              </w:rPr>
            </w:pPr>
            <w:hyperlink w:history="1">
              <w:r w:rsidRPr="006538D5">
                <w:rPr>
                  <w:sz w:val="20"/>
                  <w:szCs w:val="20"/>
                </w:rPr>
                <w:t>SWIM-B2/2 - Information service consumption</w:t>
              </w:r>
            </w:hyperlink>
          </w:p>
          <w:p w14:paraId="45028A71" w14:textId="36870DD5" w:rsidR="00FD2438" w:rsidRPr="00BB5A40" w:rsidRDefault="006D5829">
            <w:pPr>
              <w:pStyle w:val="Paragraphedeliste"/>
              <w:numPr>
                <w:ilvl w:val="0"/>
                <w:numId w:val="6"/>
              </w:numPr>
              <w:tabs>
                <w:tab w:val="right" w:pos="9360"/>
              </w:tabs>
              <w:spacing w:before="120" w:after="120" w:line="276" w:lineRule="auto"/>
              <w:ind w:left="714" w:hanging="357"/>
              <w:jc w:val="both"/>
              <w:rPr>
                <w:rFonts w:cs="Times New Roman"/>
                <w:bCs/>
                <w:sz w:val="20"/>
                <w:szCs w:val="20"/>
                <w:lang w:val="en-GB"/>
              </w:rPr>
            </w:pPr>
            <w:hyperlink w:history="1">
              <w:r w:rsidRPr="006D5829">
                <w:rPr>
                  <w:sz w:val="20"/>
                  <w:szCs w:val="20"/>
                </w:rPr>
                <w:t>SWIM</w:t>
              </w:r>
              <w:r w:rsidRPr="006538D5">
                <w:rPr>
                  <w:sz w:val="20"/>
                  <w:szCs w:val="20"/>
                </w:rPr>
                <w:t>-B2/3 - SWIM registry</w:t>
              </w:r>
            </w:hyperlink>
          </w:p>
          <w:p w14:paraId="51D6261D" w14:textId="3594BA3C" w:rsidR="00BB5A40" w:rsidRPr="00C20D67" w:rsidRDefault="00BB5A40">
            <w:pPr>
              <w:pStyle w:val="Paragraphedeliste"/>
              <w:numPr>
                <w:ilvl w:val="0"/>
                <w:numId w:val="6"/>
              </w:numPr>
              <w:tabs>
                <w:tab w:val="right" w:pos="9360"/>
              </w:tabs>
              <w:spacing w:before="120" w:after="120" w:line="276" w:lineRule="auto"/>
              <w:ind w:left="714" w:hanging="357"/>
              <w:jc w:val="both"/>
              <w:rPr>
                <w:rFonts w:cs="Times New Roman"/>
                <w:bCs/>
                <w:sz w:val="20"/>
                <w:szCs w:val="20"/>
                <w:lang w:val="en-GB"/>
              </w:rPr>
            </w:pPr>
            <w:r w:rsidRPr="00BB5A40">
              <w:rPr>
                <w:rFonts w:cs="Times New Roman"/>
                <w:bCs/>
                <w:sz w:val="20"/>
                <w:szCs w:val="20"/>
                <w:lang w:val="en-ZA"/>
              </w:rPr>
              <w:t>SWIM-B2/5 - Global SWIM processes</w:t>
            </w:r>
          </w:p>
          <w:p w14:paraId="5EC2F165" w14:textId="79900619" w:rsidR="00C20D67" w:rsidRPr="00C20D67" w:rsidRDefault="00C20D67">
            <w:pPr>
              <w:pStyle w:val="Paragraphedeliste"/>
              <w:numPr>
                <w:ilvl w:val="0"/>
                <w:numId w:val="6"/>
              </w:numPr>
              <w:tabs>
                <w:tab w:val="right" w:pos="9360"/>
              </w:tabs>
              <w:spacing w:before="120" w:after="120" w:line="276" w:lineRule="auto"/>
              <w:ind w:left="714" w:hanging="357"/>
              <w:jc w:val="both"/>
              <w:rPr>
                <w:rFonts w:cs="Times New Roman"/>
                <w:bCs/>
                <w:sz w:val="20"/>
                <w:szCs w:val="20"/>
                <w:lang w:val="en-GB"/>
              </w:rPr>
            </w:pPr>
            <w:r>
              <w:rPr>
                <w:rFonts w:cs="Times New Roman"/>
                <w:bCs/>
                <w:sz w:val="20"/>
                <w:szCs w:val="20"/>
                <w:lang w:val="en-ZA"/>
              </w:rPr>
              <w:lastRenderedPageBreak/>
              <w:t xml:space="preserve">AMET-B1/1 - </w:t>
            </w:r>
            <w:r w:rsidRPr="00C20D67">
              <w:rPr>
                <w:rFonts w:cs="Times New Roman"/>
                <w:bCs/>
                <w:sz w:val="20"/>
                <w:szCs w:val="20"/>
                <w:lang w:val="en-ZA"/>
              </w:rPr>
              <w:t>Meteorological observations information</w:t>
            </w:r>
          </w:p>
          <w:p w14:paraId="2DADB3D2" w14:textId="4C8FE740" w:rsidR="00C20D67" w:rsidRPr="00C20D67" w:rsidRDefault="00C20D67">
            <w:pPr>
              <w:pStyle w:val="Paragraphedeliste"/>
              <w:numPr>
                <w:ilvl w:val="0"/>
                <w:numId w:val="6"/>
              </w:numPr>
              <w:tabs>
                <w:tab w:val="right" w:pos="9360"/>
              </w:tabs>
              <w:spacing w:before="120" w:after="120" w:line="276" w:lineRule="auto"/>
              <w:ind w:left="714" w:hanging="357"/>
              <w:jc w:val="both"/>
              <w:rPr>
                <w:rFonts w:cs="Times New Roman"/>
                <w:bCs/>
                <w:sz w:val="20"/>
                <w:szCs w:val="20"/>
                <w:lang w:val="en-GB"/>
              </w:rPr>
            </w:pPr>
            <w:r>
              <w:rPr>
                <w:rFonts w:cs="Times New Roman"/>
                <w:bCs/>
                <w:sz w:val="20"/>
                <w:szCs w:val="20"/>
                <w:lang w:val="en-ZA"/>
              </w:rPr>
              <w:t xml:space="preserve">AMET-B1/2 - </w:t>
            </w:r>
            <w:r w:rsidRPr="00C20D67">
              <w:rPr>
                <w:rFonts w:cs="Times New Roman"/>
                <w:bCs/>
                <w:sz w:val="20"/>
                <w:szCs w:val="20"/>
                <w:lang w:val="en-ZA"/>
              </w:rPr>
              <w:t>Meteorological forecast and warning information</w:t>
            </w:r>
          </w:p>
          <w:p w14:paraId="7C08BE91" w14:textId="1AFDB228" w:rsidR="00C20D67" w:rsidRPr="00E96217" w:rsidRDefault="00C20D67">
            <w:pPr>
              <w:pStyle w:val="Paragraphedeliste"/>
              <w:numPr>
                <w:ilvl w:val="0"/>
                <w:numId w:val="6"/>
              </w:numPr>
              <w:tabs>
                <w:tab w:val="right" w:pos="9360"/>
              </w:tabs>
              <w:spacing w:before="120" w:after="120" w:line="276" w:lineRule="auto"/>
              <w:ind w:left="714" w:hanging="357"/>
              <w:jc w:val="both"/>
              <w:rPr>
                <w:rFonts w:cs="Times New Roman"/>
                <w:bCs/>
                <w:sz w:val="20"/>
                <w:szCs w:val="20"/>
                <w:lang w:val="en-GB"/>
              </w:rPr>
            </w:pPr>
            <w:r>
              <w:rPr>
                <w:rFonts w:cs="Times New Roman"/>
                <w:bCs/>
                <w:sz w:val="20"/>
                <w:szCs w:val="20"/>
                <w:lang w:val="en-ZA"/>
              </w:rPr>
              <w:t xml:space="preserve">AMET-B1/4 - </w:t>
            </w:r>
            <w:r w:rsidRPr="00C20D67">
              <w:rPr>
                <w:rFonts w:cs="Times New Roman"/>
                <w:bCs/>
                <w:sz w:val="20"/>
                <w:szCs w:val="20"/>
                <w:lang w:val="en-ZA"/>
              </w:rPr>
              <w:t>Dissemination of meteorological information</w:t>
            </w:r>
          </w:p>
          <w:p w14:paraId="65BA97D3" w14:textId="555EB05B" w:rsidR="00841A2A" w:rsidRDefault="00841A2A" w:rsidP="00410ADA">
            <w:pPr>
              <w:pStyle w:val="Paragraphedeliste"/>
              <w:numPr>
                <w:ilvl w:val="0"/>
                <w:numId w:val="6"/>
              </w:numPr>
              <w:tabs>
                <w:tab w:val="right" w:pos="9360"/>
              </w:tabs>
              <w:spacing w:before="120" w:after="120" w:line="276" w:lineRule="auto"/>
              <w:jc w:val="both"/>
              <w:rPr>
                <w:rFonts w:cs="Times New Roman"/>
                <w:bCs/>
                <w:sz w:val="20"/>
                <w:szCs w:val="20"/>
                <w:lang w:val="en-GB"/>
              </w:rPr>
            </w:pPr>
            <w:r w:rsidRPr="00841A2A">
              <w:rPr>
                <w:rFonts w:cs="Times New Roman"/>
                <w:bCs/>
                <w:sz w:val="20"/>
                <w:szCs w:val="20"/>
                <w:lang w:val="en-GB"/>
              </w:rPr>
              <w:t>AMET-B2/4</w:t>
            </w:r>
            <w:r>
              <w:rPr>
                <w:rFonts w:cs="Times New Roman"/>
                <w:bCs/>
                <w:sz w:val="20"/>
                <w:szCs w:val="20"/>
                <w:lang w:val="en-GB"/>
              </w:rPr>
              <w:t xml:space="preserve"> - </w:t>
            </w:r>
            <w:r w:rsidRPr="00841A2A">
              <w:rPr>
                <w:rFonts w:cs="Times New Roman"/>
                <w:bCs/>
                <w:sz w:val="20"/>
                <w:szCs w:val="20"/>
                <w:lang w:val="en-GB"/>
              </w:rPr>
              <w:t>Meteorological information service in SWIM</w:t>
            </w:r>
          </w:p>
          <w:p w14:paraId="023D91A5" w14:textId="5B5F0187" w:rsidR="00C20D67" w:rsidRDefault="00C20D67" w:rsidP="00410ADA">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 xml:space="preserve">AMET-B3/2 - </w:t>
            </w:r>
            <w:r w:rsidRPr="00C20D67">
              <w:rPr>
                <w:rFonts w:cs="Times New Roman"/>
                <w:bCs/>
                <w:sz w:val="20"/>
                <w:szCs w:val="20"/>
                <w:lang w:val="en-GB"/>
              </w:rPr>
              <w:t>Meteorological forecast and warning information</w:t>
            </w:r>
          </w:p>
          <w:p w14:paraId="242CBD92" w14:textId="7EC465A4" w:rsidR="00841A2A" w:rsidRPr="00841A2A" w:rsidRDefault="00841A2A" w:rsidP="00841A2A">
            <w:pPr>
              <w:pStyle w:val="Paragraphedeliste"/>
              <w:numPr>
                <w:ilvl w:val="0"/>
                <w:numId w:val="6"/>
              </w:numPr>
              <w:rPr>
                <w:rFonts w:cs="Times New Roman"/>
                <w:bCs/>
                <w:sz w:val="20"/>
                <w:szCs w:val="20"/>
                <w:lang w:val="en-GB"/>
              </w:rPr>
            </w:pPr>
            <w:r w:rsidRPr="00841A2A">
              <w:rPr>
                <w:rFonts w:cs="Times New Roman"/>
                <w:bCs/>
                <w:sz w:val="20"/>
                <w:szCs w:val="20"/>
                <w:lang w:val="en-GB"/>
              </w:rPr>
              <w:t>AMET-B</w:t>
            </w:r>
            <w:r>
              <w:rPr>
                <w:rFonts w:cs="Times New Roman"/>
                <w:bCs/>
                <w:sz w:val="20"/>
                <w:szCs w:val="20"/>
                <w:lang w:val="en-GB"/>
              </w:rPr>
              <w:t>3</w:t>
            </w:r>
            <w:r w:rsidRPr="00841A2A">
              <w:rPr>
                <w:rFonts w:cs="Times New Roman"/>
                <w:bCs/>
                <w:sz w:val="20"/>
                <w:szCs w:val="20"/>
                <w:lang w:val="en-GB"/>
              </w:rPr>
              <w:t>/4 - Meteorological information service in SWIM</w:t>
            </w:r>
          </w:p>
          <w:p w14:paraId="26443E94" w14:textId="0748CC78" w:rsidR="00841A2A" w:rsidRPr="00841A2A" w:rsidRDefault="00841A2A" w:rsidP="00841A2A">
            <w:pPr>
              <w:pStyle w:val="Paragraphedeliste"/>
              <w:numPr>
                <w:ilvl w:val="0"/>
                <w:numId w:val="6"/>
              </w:numPr>
              <w:rPr>
                <w:rFonts w:cs="Times New Roman"/>
                <w:bCs/>
                <w:sz w:val="20"/>
                <w:szCs w:val="20"/>
                <w:lang w:val="en-GB"/>
              </w:rPr>
            </w:pPr>
            <w:r w:rsidRPr="00841A2A">
              <w:rPr>
                <w:rFonts w:cs="Times New Roman"/>
                <w:bCs/>
                <w:sz w:val="20"/>
                <w:szCs w:val="20"/>
                <w:lang w:val="en-GB"/>
              </w:rPr>
              <w:t>AMET-B</w:t>
            </w:r>
            <w:r>
              <w:rPr>
                <w:rFonts w:cs="Times New Roman"/>
                <w:bCs/>
                <w:sz w:val="20"/>
                <w:szCs w:val="20"/>
                <w:lang w:val="en-GB"/>
              </w:rPr>
              <w:t>4</w:t>
            </w:r>
            <w:r w:rsidRPr="00841A2A">
              <w:rPr>
                <w:rFonts w:cs="Times New Roman"/>
                <w:bCs/>
                <w:sz w:val="20"/>
                <w:szCs w:val="20"/>
                <w:lang w:val="en-GB"/>
              </w:rPr>
              <w:t>/4 - Meteorological information service in SWIM</w:t>
            </w:r>
          </w:p>
          <w:p w14:paraId="374337DD" w14:textId="08520A16" w:rsidR="001F2239" w:rsidRPr="00E96217" w:rsidRDefault="001F2239" w:rsidP="001F2239">
            <w:pPr>
              <w:pStyle w:val="Paragraphedeliste"/>
              <w:numPr>
                <w:ilvl w:val="0"/>
                <w:numId w:val="6"/>
              </w:numPr>
              <w:tabs>
                <w:tab w:val="right" w:pos="9360"/>
              </w:tabs>
              <w:spacing w:before="120" w:after="120" w:line="276" w:lineRule="auto"/>
              <w:jc w:val="both"/>
              <w:rPr>
                <w:rFonts w:cs="Times New Roman"/>
                <w:bCs/>
                <w:sz w:val="20"/>
                <w:szCs w:val="20"/>
                <w:lang w:val="en-GB"/>
              </w:rPr>
            </w:pPr>
            <w:r w:rsidRPr="001F2239">
              <w:rPr>
                <w:rFonts w:cs="Times New Roman"/>
                <w:bCs/>
                <w:sz w:val="20"/>
                <w:szCs w:val="20"/>
                <w:lang w:val="en-GB"/>
              </w:rPr>
              <w:t>DAIM-B2/1 - Dissemination of aeronautical information in a SWIM</w:t>
            </w:r>
            <w:r>
              <w:rPr>
                <w:rFonts w:cs="Times New Roman"/>
                <w:bCs/>
                <w:sz w:val="20"/>
                <w:szCs w:val="20"/>
                <w:lang w:val="en-GB"/>
              </w:rPr>
              <w:t xml:space="preserve"> </w:t>
            </w:r>
            <w:r w:rsidRPr="00E96217">
              <w:rPr>
                <w:rFonts w:cs="Times New Roman"/>
                <w:bCs/>
                <w:sz w:val="20"/>
                <w:szCs w:val="20"/>
                <w:lang w:val="en-GB"/>
              </w:rPr>
              <w:t>Environment</w:t>
            </w:r>
          </w:p>
          <w:p w14:paraId="43313F52" w14:textId="77777777" w:rsidR="001F2239" w:rsidRDefault="001F2239" w:rsidP="00F77905">
            <w:pPr>
              <w:pStyle w:val="Paragraphedeliste"/>
              <w:numPr>
                <w:ilvl w:val="0"/>
                <w:numId w:val="6"/>
              </w:numPr>
              <w:tabs>
                <w:tab w:val="right" w:pos="9360"/>
              </w:tabs>
              <w:spacing w:before="120" w:after="120" w:line="276" w:lineRule="auto"/>
              <w:jc w:val="both"/>
              <w:rPr>
                <w:rFonts w:cs="Times New Roman"/>
                <w:bCs/>
                <w:sz w:val="20"/>
                <w:szCs w:val="20"/>
                <w:lang w:val="en-GB"/>
              </w:rPr>
            </w:pPr>
            <w:r w:rsidRPr="001F2239">
              <w:rPr>
                <w:rFonts w:cs="Times New Roman"/>
                <w:bCs/>
                <w:sz w:val="20"/>
                <w:szCs w:val="20"/>
                <w:lang w:val="en-GB"/>
              </w:rPr>
              <w:t>DAIM-B2/2 - Daily Airspace Management information to support flight and</w:t>
            </w:r>
            <w:r>
              <w:rPr>
                <w:rFonts w:cs="Times New Roman"/>
                <w:bCs/>
                <w:sz w:val="20"/>
                <w:szCs w:val="20"/>
                <w:lang w:val="en-GB"/>
              </w:rPr>
              <w:t xml:space="preserve"> </w:t>
            </w:r>
            <w:r w:rsidRPr="00E96217">
              <w:rPr>
                <w:rFonts w:cs="Times New Roman"/>
                <w:bCs/>
                <w:sz w:val="20"/>
                <w:szCs w:val="20"/>
                <w:lang w:val="en-GB"/>
              </w:rPr>
              <w:t>flow</w:t>
            </w:r>
          </w:p>
          <w:p w14:paraId="035F7029" w14:textId="126968E2" w:rsidR="00C20D67" w:rsidRDefault="00C20D67" w:rsidP="00F77905">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DAIM-B2/5 – NOTAM Replacement</w:t>
            </w:r>
          </w:p>
          <w:p w14:paraId="28380BDC" w14:textId="77777777" w:rsidR="00F77905" w:rsidRDefault="00F77905" w:rsidP="00F77905">
            <w:pPr>
              <w:pStyle w:val="Paragraphedeliste"/>
              <w:numPr>
                <w:ilvl w:val="0"/>
                <w:numId w:val="6"/>
              </w:numPr>
              <w:tabs>
                <w:tab w:val="right" w:pos="9360"/>
              </w:tabs>
              <w:spacing w:before="120" w:after="120" w:line="276" w:lineRule="auto"/>
              <w:jc w:val="both"/>
              <w:rPr>
                <w:rFonts w:cs="Times New Roman"/>
                <w:bCs/>
                <w:sz w:val="20"/>
                <w:szCs w:val="20"/>
                <w:lang w:val="en-GB"/>
              </w:rPr>
            </w:pPr>
            <w:r w:rsidRPr="00F77905">
              <w:rPr>
                <w:rFonts w:cs="Times New Roman"/>
                <w:bCs/>
                <w:sz w:val="20"/>
                <w:szCs w:val="20"/>
                <w:lang w:val="en-GB"/>
              </w:rPr>
              <w:t>FICE-B2/6</w:t>
            </w:r>
            <w:r>
              <w:rPr>
                <w:rFonts w:cs="Times New Roman"/>
                <w:bCs/>
                <w:sz w:val="20"/>
                <w:szCs w:val="20"/>
                <w:lang w:val="en-GB"/>
              </w:rPr>
              <w:t xml:space="preserve"> - </w:t>
            </w:r>
            <w:r w:rsidRPr="00F77905">
              <w:rPr>
                <w:rFonts w:cs="Times New Roman"/>
                <w:bCs/>
                <w:sz w:val="20"/>
                <w:szCs w:val="20"/>
                <w:lang w:val="en-GB"/>
              </w:rPr>
              <w:t>Publication Service</w:t>
            </w:r>
          </w:p>
          <w:p w14:paraId="7E7E03E2" w14:textId="77777777" w:rsidR="00C20D67" w:rsidRDefault="00C20D67" w:rsidP="00C20D67">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 xml:space="preserve">FRTO-B2/4 - </w:t>
            </w:r>
            <w:r w:rsidRPr="00C20D67">
              <w:rPr>
                <w:rFonts w:cs="Times New Roman"/>
                <w:bCs/>
                <w:sz w:val="20"/>
                <w:szCs w:val="20"/>
                <w:lang w:val="en-GB"/>
              </w:rPr>
              <w:t>Enhanced Conflict Resolution Tools</w:t>
            </w:r>
          </w:p>
          <w:p w14:paraId="46E428FC" w14:textId="77777777" w:rsidR="00C20D67" w:rsidRDefault="00C20D67" w:rsidP="00C20D67">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 xml:space="preserve">NOPS-B1/2 - </w:t>
            </w:r>
            <w:r w:rsidRPr="00C20D67">
              <w:rPr>
                <w:rFonts w:cs="Times New Roman"/>
                <w:bCs/>
                <w:sz w:val="20"/>
                <w:szCs w:val="20"/>
                <w:lang w:val="en-GB"/>
              </w:rPr>
              <w:t>Enhanced Network Operations Planning</w:t>
            </w:r>
          </w:p>
          <w:p w14:paraId="60E2D3CC" w14:textId="26C796B1" w:rsidR="00C20D67" w:rsidRPr="00C20D67" w:rsidRDefault="00C20D67" w:rsidP="00C20D67">
            <w:pPr>
              <w:pStyle w:val="Paragraphedeliste"/>
              <w:numPr>
                <w:ilvl w:val="0"/>
                <w:numId w:val="6"/>
              </w:numPr>
              <w:rPr>
                <w:rFonts w:cs="Times New Roman"/>
                <w:bCs/>
                <w:sz w:val="20"/>
                <w:szCs w:val="20"/>
                <w:lang w:val="en-GB"/>
              </w:rPr>
            </w:pPr>
            <w:r w:rsidRPr="00C20D67">
              <w:rPr>
                <w:rFonts w:cs="Times New Roman"/>
                <w:bCs/>
                <w:sz w:val="20"/>
                <w:szCs w:val="20"/>
                <w:lang w:val="en-GB"/>
              </w:rPr>
              <w:t>NOPS-B1/</w:t>
            </w:r>
            <w:r>
              <w:rPr>
                <w:rFonts w:cs="Times New Roman"/>
                <w:bCs/>
                <w:sz w:val="20"/>
                <w:szCs w:val="20"/>
                <w:lang w:val="en-GB"/>
              </w:rPr>
              <w:t>3</w:t>
            </w:r>
            <w:r w:rsidRPr="00C20D67">
              <w:rPr>
                <w:rFonts w:cs="Times New Roman"/>
                <w:bCs/>
                <w:sz w:val="20"/>
                <w:szCs w:val="20"/>
                <w:lang w:val="en-GB"/>
              </w:rPr>
              <w:t xml:space="preserve"> - </w:t>
            </w:r>
            <w:r w:rsidR="00BB12D5" w:rsidRPr="00BB12D5">
              <w:rPr>
                <w:rFonts w:cs="Times New Roman"/>
                <w:bCs/>
                <w:sz w:val="20"/>
                <w:szCs w:val="20"/>
                <w:lang w:val="en-GB"/>
              </w:rPr>
              <w:t>Enhanced integration of Airport operations planning with network operations planning</w:t>
            </w:r>
          </w:p>
          <w:p w14:paraId="4B25CDE0" w14:textId="660831D0" w:rsidR="00C20D67" w:rsidRPr="00C20D67" w:rsidRDefault="00C20D67" w:rsidP="00C20D67">
            <w:pPr>
              <w:pStyle w:val="Paragraphedeliste"/>
              <w:numPr>
                <w:ilvl w:val="0"/>
                <w:numId w:val="6"/>
              </w:numPr>
              <w:rPr>
                <w:rFonts w:cs="Times New Roman"/>
                <w:bCs/>
                <w:sz w:val="20"/>
                <w:szCs w:val="20"/>
                <w:lang w:val="en-GB"/>
              </w:rPr>
            </w:pPr>
            <w:r w:rsidRPr="00C20D67">
              <w:rPr>
                <w:rFonts w:cs="Times New Roman"/>
                <w:bCs/>
                <w:sz w:val="20"/>
                <w:szCs w:val="20"/>
                <w:lang w:val="en-GB"/>
              </w:rPr>
              <w:t>NOPS-B1/</w:t>
            </w:r>
            <w:r>
              <w:rPr>
                <w:rFonts w:cs="Times New Roman"/>
                <w:bCs/>
                <w:sz w:val="20"/>
                <w:szCs w:val="20"/>
                <w:lang w:val="en-GB"/>
              </w:rPr>
              <w:t>7</w:t>
            </w:r>
            <w:r w:rsidRPr="00C20D67">
              <w:rPr>
                <w:rFonts w:cs="Times New Roman"/>
                <w:bCs/>
                <w:sz w:val="20"/>
                <w:szCs w:val="20"/>
                <w:lang w:val="en-GB"/>
              </w:rPr>
              <w:t xml:space="preserve"> - </w:t>
            </w:r>
            <w:r w:rsidR="00BB12D5" w:rsidRPr="00BB12D5">
              <w:rPr>
                <w:rFonts w:cs="Times New Roman"/>
                <w:bCs/>
                <w:sz w:val="20"/>
                <w:szCs w:val="20"/>
                <w:lang w:val="en-GB"/>
              </w:rPr>
              <w:t>Enhanced ATFM slot swapping</w:t>
            </w:r>
          </w:p>
          <w:p w14:paraId="09489980" w14:textId="77777777" w:rsidR="00C20D67" w:rsidRDefault="00BB12D5" w:rsidP="00C20D67">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 xml:space="preserve">NOPS-B2/3 - </w:t>
            </w:r>
            <w:r w:rsidRPr="00BB12D5">
              <w:rPr>
                <w:rFonts w:cs="Times New Roman"/>
                <w:bCs/>
                <w:sz w:val="20"/>
                <w:szCs w:val="20"/>
                <w:lang w:val="en-GB"/>
              </w:rPr>
              <w:t>Collaborative Network Operation Planning</w:t>
            </w:r>
          </w:p>
          <w:p w14:paraId="19D042DC" w14:textId="423C8DF8" w:rsidR="00BB12D5" w:rsidRPr="00BB12D5" w:rsidRDefault="00BB12D5" w:rsidP="00BB12D5">
            <w:pPr>
              <w:pStyle w:val="Paragraphedeliste"/>
              <w:numPr>
                <w:ilvl w:val="0"/>
                <w:numId w:val="6"/>
              </w:numPr>
              <w:tabs>
                <w:tab w:val="right" w:pos="9360"/>
              </w:tabs>
              <w:spacing w:before="120" w:after="120" w:line="276" w:lineRule="auto"/>
              <w:jc w:val="both"/>
              <w:rPr>
                <w:rFonts w:cs="Times New Roman"/>
                <w:bCs/>
                <w:sz w:val="20"/>
                <w:szCs w:val="20"/>
                <w:lang w:val="en-GB"/>
              </w:rPr>
            </w:pPr>
            <w:r>
              <w:rPr>
                <w:rFonts w:cs="Times New Roman"/>
                <w:bCs/>
                <w:sz w:val="20"/>
                <w:szCs w:val="20"/>
                <w:lang w:val="en-GB"/>
              </w:rPr>
              <w:t xml:space="preserve">NOPS-B2/5 - </w:t>
            </w:r>
            <w:r w:rsidRPr="00BB12D5">
              <w:rPr>
                <w:rFonts w:cs="Times New Roman"/>
                <w:bCs/>
                <w:sz w:val="20"/>
                <w:szCs w:val="20"/>
                <w:lang w:val="en-GB"/>
              </w:rPr>
              <w:t>Further airport integration within Network Operation Planning</w:t>
            </w:r>
          </w:p>
        </w:tc>
      </w:tr>
      <w:tr w:rsidR="00FD2438" w:rsidRPr="00F4099C" w14:paraId="033FBAED" w14:textId="77777777" w:rsidTr="00622FD9">
        <w:trPr>
          <w:trHeight w:val="1278"/>
        </w:trPr>
        <w:tc>
          <w:tcPr>
            <w:tcW w:w="241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819174A" w14:textId="77777777" w:rsidR="00FD2438" w:rsidRPr="00F4099C" w:rsidRDefault="00F75EF2">
            <w:pPr>
              <w:tabs>
                <w:tab w:val="left" w:pos="1440"/>
                <w:tab w:val="left" w:pos="2160"/>
                <w:tab w:val="left" w:pos="2880"/>
                <w:tab w:val="right" w:pos="9360"/>
              </w:tabs>
              <w:jc w:val="center"/>
              <w:rPr>
                <w:rFonts w:cs="Times New Roman"/>
                <w:i/>
                <w:iCs/>
                <w:sz w:val="20"/>
                <w:szCs w:val="20"/>
                <w:lang w:val="en-GB" w:eastAsia="es-PE"/>
              </w:rPr>
            </w:pPr>
            <w:r w:rsidRPr="00F4099C">
              <w:rPr>
                <w:rFonts w:cs="Times New Roman"/>
                <w:b/>
                <w:bCs/>
                <w:sz w:val="20"/>
                <w:szCs w:val="20"/>
                <w:lang w:val="en-GB"/>
              </w:rPr>
              <w:lastRenderedPageBreak/>
              <w:t>Project deliverables</w:t>
            </w:r>
          </w:p>
        </w:tc>
        <w:tc>
          <w:tcPr>
            <w:tcW w:w="193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59F1F24"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 xml:space="preserve">Relationship </w:t>
            </w:r>
          </w:p>
          <w:p w14:paraId="047A76D5" w14:textId="77777777" w:rsidR="00FD2438" w:rsidRPr="00F4099C" w:rsidRDefault="00F75EF2">
            <w:pPr>
              <w:tabs>
                <w:tab w:val="left" w:pos="1440"/>
                <w:tab w:val="left" w:pos="2160"/>
                <w:tab w:val="left" w:pos="2880"/>
                <w:tab w:val="right" w:pos="9360"/>
              </w:tabs>
              <w:jc w:val="center"/>
              <w:rPr>
                <w:rFonts w:cs="Times New Roman"/>
                <w:b/>
                <w:bCs/>
                <w:color w:val="000000"/>
                <w:sz w:val="20"/>
                <w:szCs w:val="20"/>
                <w:lang w:val="en-GB"/>
              </w:rPr>
            </w:pPr>
            <w:r w:rsidRPr="00F4099C">
              <w:rPr>
                <w:rFonts w:cs="Times New Roman"/>
                <w:b/>
                <w:bCs/>
                <w:color w:val="000000"/>
                <w:sz w:val="20"/>
                <w:szCs w:val="20"/>
                <w:lang w:val="en-GB"/>
              </w:rPr>
              <w:t>with the performance-based regional plan</w:t>
            </w:r>
          </w:p>
          <w:p w14:paraId="692D792E" w14:textId="77777777" w:rsidR="00FD2438" w:rsidRPr="00F4099C" w:rsidRDefault="00F75EF2">
            <w:pPr>
              <w:tabs>
                <w:tab w:val="left" w:pos="1440"/>
                <w:tab w:val="left" w:pos="2160"/>
                <w:tab w:val="left" w:pos="2880"/>
                <w:tab w:val="right" w:pos="9360"/>
              </w:tabs>
              <w:jc w:val="center"/>
              <w:rPr>
                <w:rFonts w:cs="Times New Roman"/>
                <w:b/>
                <w:bCs/>
                <w:color w:val="000000"/>
                <w:sz w:val="20"/>
                <w:szCs w:val="20"/>
                <w:lang w:val="en-GB"/>
              </w:rPr>
            </w:pPr>
            <w:r w:rsidRPr="00F4099C">
              <w:rPr>
                <w:rFonts w:cs="Times New Roman"/>
                <w:b/>
                <w:bCs/>
                <w:color w:val="000000"/>
                <w:sz w:val="20"/>
                <w:szCs w:val="20"/>
                <w:lang w:val="en-GB"/>
              </w:rPr>
              <w:t>(PFF)</w:t>
            </w:r>
          </w:p>
        </w:tc>
        <w:tc>
          <w:tcPr>
            <w:tcW w:w="161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08ED592"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 xml:space="preserve">Responsible </w:t>
            </w:r>
          </w:p>
          <w:p w14:paraId="52A3FF2E"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party</w:t>
            </w:r>
          </w:p>
        </w:tc>
        <w:tc>
          <w:tcPr>
            <w:tcW w:w="182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88169F0"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 xml:space="preserve">*Status of </w:t>
            </w:r>
          </w:p>
          <w:p w14:paraId="17CA216A"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Implementation</w:t>
            </w:r>
          </w:p>
        </w:tc>
        <w:tc>
          <w:tcPr>
            <w:tcW w:w="200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70917C" w14:textId="77777777" w:rsidR="00FD2438" w:rsidRPr="00F4099C" w:rsidRDefault="00F75EF2">
            <w:pPr>
              <w:tabs>
                <w:tab w:val="left" w:pos="2160"/>
                <w:tab w:val="left" w:pos="2880"/>
                <w:tab w:val="right" w:pos="9360"/>
              </w:tabs>
              <w:ind w:left="175"/>
              <w:jc w:val="center"/>
              <w:rPr>
                <w:rFonts w:cs="Times New Roman"/>
                <w:bCs/>
                <w:color w:val="000000"/>
                <w:sz w:val="20"/>
                <w:szCs w:val="20"/>
                <w:lang w:val="en-GB"/>
              </w:rPr>
            </w:pPr>
            <w:r w:rsidRPr="00F4099C">
              <w:rPr>
                <w:rFonts w:cs="Times New Roman"/>
                <w:b/>
                <w:bCs/>
                <w:color w:val="000000"/>
                <w:sz w:val="20"/>
                <w:szCs w:val="20"/>
                <w:lang w:val="en-GB"/>
              </w:rPr>
              <w:t xml:space="preserve">Delivery date </w:t>
            </w:r>
          </w:p>
        </w:tc>
        <w:tc>
          <w:tcPr>
            <w:tcW w:w="4962"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98A21CE" w14:textId="77777777" w:rsidR="00FD2438" w:rsidRPr="00F4099C" w:rsidRDefault="00F75EF2">
            <w:pPr>
              <w:tabs>
                <w:tab w:val="left" w:pos="1440"/>
                <w:tab w:val="left" w:pos="2160"/>
                <w:tab w:val="left" w:pos="2880"/>
                <w:tab w:val="right" w:pos="9360"/>
              </w:tabs>
              <w:ind w:left="1440" w:hanging="1440"/>
              <w:jc w:val="center"/>
              <w:rPr>
                <w:rFonts w:cs="Times New Roman"/>
                <w:b/>
                <w:bCs/>
                <w:color w:val="000000"/>
                <w:sz w:val="20"/>
                <w:szCs w:val="20"/>
                <w:lang w:val="en-GB"/>
              </w:rPr>
            </w:pPr>
            <w:r w:rsidRPr="00F4099C">
              <w:rPr>
                <w:rFonts w:cs="Times New Roman"/>
                <w:b/>
                <w:bCs/>
                <w:color w:val="000000"/>
                <w:sz w:val="20"/>
                <w:szCs w:val="20"/>
                <w:lang w:val="en-GB"/>
              </w:rPr>
              <w:t>Comments</w:t>
            </w:r>
          </w:p>
        </w:tc>
      </w:tr>
      <w:tr w:rsidR="00FD2438" w:rsidRPr="00F4099C" w14:paraId="4D89736E" w14:textId="77777777" w:rsidTr="00A90695">
        <w:trPr>
          <w:trHeight w:val="1014"/>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EF2B678" w14:textId="121723E2" w:rsidR="00723AA8" w:rsidRPr="00F4099C" w:rsidRDefault="00FE23AD" w:rsidP="00723AA8">
            <w:pPr>
              <w:tabs>
                <w:tab w:val="left" w:pos="1440"/>
                <w:tab w:val="left" w:pos="2160"/>
                <w:tab w:val="left" w:pos="2880"/>
                <w:tab w:val="right" w:pos="9360"/>
              </w:tabs>
              <w:jc w:val="both"/>
              <w:rPr>
                <w:rFonts w:cs="Times New Roman"/>
                <w:iCs/>
                <w:sz w:val="20"/>
                <w:szCs w:val="20"/>
                <w:lang w:val="en-GB" w:eastAsia="es-PE"/>
              </w:rPr>
            </w:pPr>
            <w:r w:rsidRPr="00F4099C">
              <w:rPr>
                <w:rFonts w:cs="Times New Roman"/>
                <w:iCs/>
                <w:sz w:val="20"/>
                <w:szCs w:val="20"/>
                <w:lang w:val="en-GB" w:eastAsia="es-PE"/>
              </w:rPr>
              <w:t>Deliverable 1:</w:t>
            </w:r>
            <w:r w:rsidR="00723AA8">
              <w:rPr>
                <w:rFonts w:cs="Times New Roman"/>
                <w:iCs/>
                <w:sz w:val="20"/>
                <w:szCs w:val="20"/>
                <w:lang w:val="en-GB" w:eastAsia="es-PE"/>
              </w:rPr>
              <w:t xml:space="preserve"> conduct the </w:t>
            </w:r>
            <w:r w:rsidR="001E371D">
              <w:rPr>
                <w:rFonts w:cs="Times New Roman"/>
                <w:iCs/>
                <w:sz w:val="20"/>
                <w:szCs w:val="20"/>
                <w:lang w:val="en-GB" w:eastAsia="es-PE"/>
              </w:rPr>
              <w:t>SWIM</w:t>
            </w:r>
            <w:r w:rsidR="00723AA8">
              <w:rPr>
                <w:rFonts w:cs="Times New Roman"/>
                <w:iCs/>
                <w:sz w:val="20"/>
                <w:szCs w:val="20"/>
                <w:lang w:val="en-GB" w:eastAsia="es-PE"/>
              </w:rPr>
              <w:t xml:space="preserve"> webinar to demystifying </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6CCFF52C" w14:textId="360928B2" w:rsidR="00FD2438" w:rsidRPr="00F4099C" w:rsidRDefault="00FD2438">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0FD9812" w14:textId="79FB3ABC" w:rsidR="00FD2438" w:rsidRPr="00F4099C" w:rsidRDefault="00FD2438">
            <w:pPr>
              <w:tabs>
                <w:tab w:val="left" w:pos="1440"/>
                <w:tab w:val="left" w:pos="2160"/>
                <w:tab w:val="left" w:pos="2880"/>
                <w:tab w:val="right" w:pos="9360"/>
              </w:tabs>
              <w:jc w:val="center"/>
              <w:rPr>
                <w:rFonts w:cs="Times New Roman"/>
                <w:bCs/>
                <w:color w:val="000000"/>
                <w:sz w:val="20"/>
                <w:szCs w:val="20"/>
                <w:lang w:val="en-GB"/>
              </w:rPr>
            </w:pP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BBF8870" w14:textId="77777777" w:rsidR="00FD2438" w:rsidRPr="00F4099C" w:rsidRDefault="00FD2438">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E1F660" w14:textId="1D1C7E69" w:rsidR="00FD2438" w:rsidRPr="00F4099C" w:rsidRDefault="00FD2438">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C3308F2" w14:textId="1DE0FB1F" w:rsidR="00FD2438" w:rsidRDefault="00921FD6" w:rsidP="009274FF">
            <w:pPr>
              <w:jc w:val="both"/>
              <w:rPr>
                <w:rFonts w:cs="Times New Roman"/>
                <w:i/>
                <w:iCs/>
                <w:sz w:val="20"/>
                <w:szCs w:val="20"/>
                <w:lang w:val="en-GB"/>
              </w:rPr>
            </w:pPr>
            <w:r>
              <w:rPr>
                <w:rFonts w:cs="Times New Roman"/>
                <w:sz w:val="20"/>
                <w:szCs w:val="20"/>
                <w:lang w:val="en-GB"/>
              </w:rPr>
              <w:t xml:space="preserve">Deliverables 1 &amp; 2 can be merged: </w:t>
            </w:r>
            <w:r w:rsidRPr="00921FD6">
              <w:rPr>
                <w:rFonts w:cs="Times New Roman"/>
                <w:i/>
                <w:iCs/>
                <w:sz w:val="20"/>
                <w:szCs w:val="20"/>
                <w:lang w:val="en-GB"/>
              </w:rPr>
              <w:t xml:space="preserve">Conduct: conduct </w:t>
            </w:r>
            <w:r>
              <w:rPr>
                <w:rFonts w:cs="Times New Roman"/>
                <w:i/>
                <w:iCs/>
                <w:sz w:val="20"/>
                <w:szCs w:val="20"/>
                <w:lang w:val="en-GB"/>
              </w:rPr>
              <w:t xml:space="preserve">an </w:t>
            </w:r>
            <w:r w:rsidRPr="00921FD6">
              <w:rPr>
                <w:rFonts w:cs="Times New Roman"/>
                <w:i/>
                <w:iCs/>
                <w:sz w:val="20"/>
                <w:szCs w:val="20"/>
                <w:lang w:val="en-GB"/>
              </w:rPr>
              <w:t xml:space="preserve">awareness workshop </w:t>
            </w:r>
            <w:r>
              <w:rPr>
                <w:rFonts w:cs="Times New Roman"/>
                <w:i/>
                <w:iCs/>
                <w:sz w:val="20"/>
                <w:szCs w:val="20"/>
                <w:lang w:val="en-GB"/>
              </w:rPr>
              <w:t xml:space="preserve">on </w:t>
            </w:r>
            <w:r w:rsidRPr="00921FD6">
              <w:rPr>
                <w:rFonts w:cs="Times New Roman"/>
                <w:i/>
                <w:iCs/>
                <w:sz w:val="20"/>
                <w:szCs w:val="20"/>
                <w:lang w:val="en-GB"/>
              </w:rPr>
              <w:t xml:space="preserve">the </w:t>
            </w:r>
            <w:r w:rsidR="001E371D">
              <w:rPr>
                <w:rFonts w:cs="Times New Roman"/>
                <w:i/>
                <w:iCs/>
                <w:sz w:val="20"/>
                <w:szCs w:val="20"/>
                <w:lang w:val="en-GB"/>
              </w:rPr>
              <w:t>SWIM</w:t>
            </w:r>
            <w:r w:rsidRPr="00921FD6">
              <w:rPr>
                <w:rFonts w:cs="Times New Roman"/>
                <w:i/>
                <w:iCs/>
                <w:sz w:val="20"/>
                <w:szCs w:val="20"/>
                <w:lang w:val="en-GB"/>
              </w:rPr>
              <w:t xml:space="preserve"> </w:t>
            </w:r>
            <w:r>
              <w:rPr>
                <w:rFonts w:cs="Times New Roman"/>
                <w:i/>
                <w:iCs/>
                <w:sz w:val="20"/>
                <w:szCs w:val="20"/>
                <w:lang w:val="en-GB"/>
              </w:rPr>
              <w:t>implementation</w:t>
            </w:r>
          </w:p>
          <w:p w14:paraId="0AB3C38E" w14:textId="77777777" w:rsidR="00921FD6" w:rsidRDefault="00921FD6" w:rsidP="009274FF">
            <w:pPr>
              <w:jc w:val="both"/>
              <w:rPr>
                <w:rFonts w:cs="Times New Roman"/>
                <w:sz w:val="20"/>
                <w:szCs w:val="20"/>
                <w:lang w:val="en-GB"/>
              </w:rPr>
            </w:pPr>
          </w:p>
          <w:p w14:paraId="00B57D02" w14:textId="5E278385" w:rsidR="00921FD6" w:rsidRPr="00F4099C" w:rsidRDefault="00921FD6" w:rsidP="009274FF">
            <w:pPr>
              <w:jc w:val="both"/>
              <w:rPr>
                <w:rFonts w:cs="Times New Roman"/>
                <w:sz w:val="20"/>
                <w:szCs w:val="20"/>
                <w:lang w:val="en-GB"/>
              </w:rPr>
            </w:pPr>
            <w:r>
              <w:rPr>
                <w:rFonts w:cs="Times New Roman"/>
                <w:sz w:val="20"/>
                <w:szCs w:val="20"/>
                <w:lang w:val="en-GB"/>
              </w:rPr>
              <w:t>*This can either be physical or virtual</w:t>
            </w:r>
          </w:p>
        </w:tc>
      </w:tr>
      <w:tr w:rsidR="00FE23AD" w:rsidRPr="00F4099C" w14:paraId="35960FE9" w14:textId="77777777" w:rsidTr="00A90695">
        <w:trPr>
          <w:trHeight w:val="787"/>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D1E1FEA" w14:textId="535140AC" w:rsidR="00FE23AD" w:rsidRPr="00F4099C" w:rsidRDefault="00FE23AD" w:rsidP="00723AA8">
            <w:pPr>
              <w:tabs>
                <w:tab w:val="left" w:pos="1440"/>
                <w:tab w:val="left" w:pos="2160"/>
                <w:tab w:val="left" w:pos="2880"/>
                <w:tab w:val="right" w:pos="9360"/>
              </w:tabs>
              <w:jc w:val="both"/>
              <w:rPr>
                <w:rFonts w:cs="Times New Roman"/>
                <w:iCs/>
                <w:sz w:val="20"/>
                <w:szCs w:val="20"/>
                <w:lang w:val="en-GB" w:eastAsia="es-PE"/>
              </w:rPr>
            </w:pPr>
            <w:r w:rsidRPr="00F4099C">
              <w:rPr>
                <w:rFonts w:cs="Times New Roman"/>
                <w:iCs/>
                <w:sz w:val="20"/>
                <w:szCs w:val="20"/>
                <w:lang w:val="en-GB" w:eastAsia="es-PE"/>
              </w:rPr>
              <w:t>Deliverable 2:</w:t>
            </w:r>
            <w:r w:rsidR="00723AA8" w:rsidRPr="00723AA8">
              <w:rPr>
                <w:rFonts w:cs="Times New Roman"/>
                <w:bCs/>
                <w:i/>
                <w:iCs/>
                <w:sz w:val="20"/>
                <w:szCs w:val="20"/>
                <w:lang w:eastAsia="es-PE"/>
              </w:rPr>
              <w:t xml:space="preserve"> conduct the </w:t>
            </w:r>
            <w:r w:rsidR="001E371D">
              <w:rPr>
                <w:rFonts w:cs="Times New Roman"/>
                <w:bCs/>
                <w:i/>
                <w:iCs/>
                <w:sz w:val="20"/>
                <w:szCs w:val="20"/>
                <w:lang w:eastAsia="es-PE"/>
              </w:rPr>
              <w:t>SWIM</w:t>
            </w:r>
            <w:r w:rsidR="00723AA8">
              <w:rPr>
                <w:rFonts w:cs="Times New Roman"/>
                <w:bCs/>
                <w:i/>
                <w:iCs/>
                <w:sz w:val="20"/>
                <w:szCs w:val="20"/>
                <w:lang w:eastAsia="es-PE"/>
              </w:rPr>
              <w:t xml:space="preserve"> </w:t>
            </w:r>
            <w:r w:rsidR="00723AA8" w:rsidRPr="00723AA8">
              <w:rPr>
                <w:rFonts w:cs="Times New Roman"/>
                <w:bCs/>
                <w:i/>
                <w:iCs/>
                <w:sz w:val="20"/>
                <w:szCs w:val="20"/>
                <w:lang w:eastAsia="es-PE"/>
              </w:rPr>
              <w:t>awareness workshop</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D2E971" w14:textId="60F04918" w:rsidR="00FE23AD" w:rsidRPr="00F4099C" w:rsidRDefault="00FE23AD"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F527262" w14:textId="5DB0C130" w:rsidR="00FE23AD" w:rsidRPr="00F4099C" w:rsidRDefault="00FE23AD" w:rsidP="00FE23AD">
            <w:pPr>
              <w:tabs>
                <w:tab w:val="left" w:pos="1440"/>
                <w:tab w:val="left" w:pos="2160"/>
                <w:tab w:val="left" w:pos="2880"/>
                <w:tab w:val="right" w:pos="9360"/>
              </w:tabs>
              <w:jc w:val="center"/>
              <w:rPr>
                <w:rFonts w:cs="Times New Roman"/>
                <w:bCs/>
                <w:color w:val="000000"/>
                <w:sz w:val="20"/>
                <w:szCs w:val="20"/>
                <w:lang w:val="en-GB"/>
              </w:rPr>
            </w:pP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8FB0DBE" w14:textId="77777777" w:rsidR="00FE23AD" w:rsidRPr="00F4099C" w:rsidRDefault="00FE23AD"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24AFA7A" w14:textId="692A3E29" w:rsidR="00FE23AD" w:rsidRPr="00F4099C" w:rsidRDefault="00FE23AD"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1780CF6" w14:textId="57D22740" w:rsidR="00FE23AD" w:rsidRPr="00F4099C" w:rsidRDefault="003E2B02" w:rsidP="003E2B02">
            <w:pPr>
              <w:jc w:val="both"/>
              <w:rPr>
                <w:rFonts w:cs="Times New Roman"/>
                <w:sz w:val="20"/>
                <w:szCs w:val="20"/>
                <w:lang w:val="en-GB"/>
              </w:rPr>
            </w:pPr>
            <w:r w:rsidRPr="003E2B02">
              <w:rPr>
                <w:rFonts w:cs="Times New Roman"/>
                <w:sz w:val="20"/>
                <w:szCs w:val="20"/>
                <w:lang w:val="en-GB"/>
              </w:rPr>
              <w:t xml:space="preserve">Organize an initial webinar </w:t>
            </w:r>
            <w:r>
              <w:rPr>
                <w:rFonts w:cs="Times New Roman"/>
                <w:sz w:val="20"/>
                <w:szCs w:val="20"/>
                <w:lang w:val="en-GB"/>
              </w:rPr>
              <w:t xml:space="preserve">and subsequent follow up workshops </w:t>
            </w:r>
            <w:r w:rsidRPr="003E2B02">
              <w:rPr>
                <w:rFonts w:cs="Times New Roman"/>
                <w:sz w:val="20"/>
                <w:szCs w:val="20"/>
                <w:lang w:val="en-GB"/>
              </w:rPr>
              <w:t>with industry representatives and</w:t>
            </w:r>
            <w:r>
              <w:rPr>
                <w:rFonts w:cs="Times New Roman"/>
                <w:sz w:val="20"/>
                <w:szCs w:val="20"/>
                <w:lang w:val="en-GB"/>
              </w:rPr>
              <w:t xml:space="preserve"> </w:t>
            </w:r>
            <w:r w:rsidRPr="003E2B02">
              <w:rPr>
                <w:rFonts w:cs="Times New Roman"/>
                <w:sz w:val="20"/>
                <w:szCs w:val="20"/>
                <w:lang w:val="en-GB"/>
              </w:rPr>
              <w:t>the project team members to launch the activities of the</w:t>
            </w:r>
            <w:r>
              <w:rPr>
                <w:rFonts w:cs="Times New Roman"/>
                <w:sz w:val="20"/>
                <w:szCs w:val="20"/>
                <w:lang w:val="en-GB"/>
              </w:rPr>
              <w:t xml:space="preserve"> </w:t>
            </w:r>
            <w:r w:rsidRPr="003E2B02">
              <w:rPr>
                <w:rFonts w:cs="Times New Roman"/>
                <w:sz w:val="20"/>
                <w:szCs w:val="20"/>
                <w:lang w:val="en-GB"/>
              </w:rPr>
              <w:t>project</w:t>
            </w:r>
            <w:r>
              <w:rPr>
                <w:rFonts w:cs="Times New Roman"/>
                <w:sz w:val="20"/>
                <w:szCs w:val="20"/>
                <w:lang w:val="en-GB"/>
              </w:rPr>
              <w:t xml:space="preserve"> and provide status updates.</w:t>
            </w:r>
          </w:p>
        </w:tc>
      </w:tr>
      <w:tr w:rsidR="003E2B02" w:rsidRPr="00F4099C" w14:paraId="7FC79191" w14:textId="77777777" w:rsidTr="00A90695">
        <w:trPr>
          <w:trHeight w:val="787"/>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A5FF8D" w14:textId="62069A58" w:rsidR="003E2B02" w:rsidRPr="00F4099C" w:rsidRDefault="003E2B02" w:rsidP="00723AA8">
            <w:pPr>
              <w:tabs>
                <w:tab w:val="left" w:pos="1440"/>
                <w:tab w:val="left" w:pos="2160"/>
                <w:tab w:val="left" w:pos="2880"/>
                <w:tab w:val="right" w:pos="9360"/>
              </w:tabs>
              <w:jc w:val="both"/>
              <w:rPr>
                <w:rFonts w:cs="Times New Roman"/>
                <w:iCs/>
                <w:sz w:val="20"/>
                <w:szCs w:val="20"/>
                <w:lang w:val="en-GB" w:eastAsia="es-PE"/>
              </w:rPr>
            </w:pPr>
            <w:r>
              <w:rPr>
                <w:rFonts w:cs="Times New Roman"/>
                <w:iCs/>
                <w:sz w:val="20"/>
                <w:szCs w:val="20"/>
                <w:lang w:val="en-GB" w:eastAsia="es-PE"/>
              </w:rPr>
              <w:t xml:space="preserve">Deliverable 3: Establishment of </w:t>
            </w:r>
            <w:r w:rsidR="001E371D">
              <w:rPr>
                <w:rFonts w:cs="Times New Roman"/>
                <w:iCs/>
                <w:sz w:val="20"/>
                <w:szCs w:val="20"/>
                <w:lang w:val="en-GB" w:eastAsia="es-PE"/>
              </w:rPr>
              <w:t>SWIM</w:t>
            </w:r>
            <w:r>
              <w:rPr>
                <w:rFonts w:cs="Times New Roman"/>
                <w:iCs/>
                <w:sz w:val="20"/>
                <w:szCs w:val="20"/>
                <w:lang w:val="en-GB" w:eastAsia="es-PE"/>
              </w:rPr>
              <w:t xml:space="preserve"> Project Team</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7D49C505" w14:textId="77777777" w:rsidR="003E2B02" w:rsidRPr="00F4099C" w:rsidRDefault="003E2B0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12185A3D" w14:textId="774CE79F" w:rsidR="003E2B02" w:rsidRPr="00F4099C" w:rsidRDefault="00440F97" w:rsidP="00FE23AD">
            <w:pPr>
              <w:tabs>
                <w:tab w:val="left" w:pos="1440"/>
                <w:tab w:val="left" w:pos="2160"/>
                <w:tab w:val="left" w:pos="2880"/>
                <w:tab w:val="right" w:pos="9360"/>
              </w:tabs>
              <w:jc w:val="center"/>
              <w:rPr>
                <w:rFonts w:cs="Times New Roman"/>
                <w:bCs/>
                <w:color w:val="000000"/>
                <w:sz w:val="20"/>
                <w:szCs w:val="20"/>
                <w:lang w:val="en-GB"/>
              </w:rPr>
            </w:pPr>
            <w:r>
              <w:rPr>
                <w:rFonts w:cs="Times New Roman"/>
                <w:bCs/>
                <w:color w:val="000000"/>
                <w:sz w:val="20"/>
                <w:szCs w:val="20"/>
                <w:lang w:val="en-GB"/>
              </w:rPr>
              <w:t>APIRG / RO (WACAF/ESAF)</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4B4A8EBB" w14:textId="77777777" w:rsidR="003E2B02" w:rsidRPr="00F4099C" w:rsidRDefault="003E2B0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06527B19" w14:textId="77777777" w:rsidR="003E2B02" w:rsidRPr="00F4099C" w:rsidRDefault="003E2B0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9AD484C" w14:textId="77777777" w:rsidR="003E2B02" w:rsidRPr="003E2B02" w:rsidRDefault="003E2B02" w:rsidP="003E2B02">
            <w:pPr>
              <w:jc w:val="both"/>
              <w:rPr>
                <w:rFonts w:cs="Times New Roman"/>
                <w:sz w:val="20"/>
                <w:szCs w:val="20"/>
                <w:lang w:val="en-GB"/>
              </w:rPr>
            </w:pPr>
            <w:r w:rsidRPr="003E2B02">
              <w:rPr>
                <w:rFonts w:cs="Times New Roman"/>
                <w:sz w:val="20"/>
                <w:szCs w:val="20"/>
                <w:lang w:val="en-GB"/>
              </w:rPr>
              <w:t xml:space="preserve">Coordinate with identified States and Organizations for the </w:t>
            </w:r>
          </w:p>
          <w:p w14:paraId="2549156C" w14:textId="1FBFD475" w:rsidR="003E2B02" w:rsidRPr="00F4099C" w:rsidRDefault="003E2B02" w:rsidP="003E2B02">
            <w:pPr>
              <w:jc w:val="both"/>
              <w:rPr>
                <w:rFonts w:cs="Times New Roman"/>
                <w:sz w:val="20"/>
                <w:szCs w:val="20"/>
                <w:lang w:val="en-GB"/>
              </w:rPr>
            </w:pPr>
            <w:r w:rsidRPr="003E2B02">
              <w:rPr>
                <w:rFonts w:cs="Times New Roman"/>
                <w:sz w:val="20"/>
                <w:szCs w:val="20"/>
                <w:lang w:val="en-GB"/>
              </w:rPr>
              <w:t>nomination of subject matter experts possessing the required</w:t>
            </w:r>
            <w:r>
              <w:rPr>
                <w:rFonts w:cs="Times New Roman"/>
                <w:sz w:val="20"/>
                <w:szCs w:val="20"/>
                <w:lang w:val="en-GB"/>
              </w:rPr>
              <w:t xml:space="preserve"> </w:t>
            </w:r>
            <w:r w:rsidRPr="003E2B02">
              <w:rPr>
                <w:rFonts w:cs="Times New Roman"/>
                <w:sz w:val="20"/>
                <w:szCs w:val="20"/>
                <w:lang w:val="en-GB"/>
              </w:rPr>
              <w:t>qualifications and experience to compose the project team.</w:t>
            </w:r>
          </w:p>
        </w:tc>
      </w:tr>
      <w:tr w:rsidR="00FE23AD" w:rsidRPr="00F4099C" w14:paraId="69EA4BD5"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1786B0A6" w14:textId="2C516488" w:rsidR="00723AA8" w:rsidRPr="00723AA8" w:rsidRDefault="00FE23AD" w:rsidP="00723AA8">
            <w:pPr>
              <w:widowControl w:val="0"/>
              <w:tabs>
                <w:tab w:val="left" w:pos="1385"/>
              </w:tabs>
              <w:autoSpaceDE w:val="0"/>
              <w:autoSpaceDN w:val="0"/>
              <w:spacing w:before="158" w:line="283" w:lineRule="auto"/>
              <w:ind w:right="121"/>
              <w:rPr>
                <w:w w:val="105"/>
                <w:sz w:val="20"/>
              </w:rPr>
            </w:pPr>
            <w:r w:rsidRPr="00723AA8">
              <w:rPr>
                <w:rFonts w:cs="Times New Roman"/>
                <w:iCs/>
                <w:sz w:val="20"/>
                <w:szCs w:val="20"/>
                <w:lang w:val="en-GB" w:eastAsia="es-PE"/>
              </w:rPr>
              <w:t xml:space="preserve">Deliverable </w:t>
            </w:r>
            <w:r w:rsidR="003E2B02">
              <w:rPr>
                <w:rFonts w:cs="Times New Roman"/>
                <w:iCs/>
                <w:sz w:val="20"/>
                <w:szCs w:val="20"/>
                <w:lang w:val="en-GB" w:eastAsia="es-PE"/>
              </w:rPr>
              <w:t>4</w:t>
            </w:r>
            <w:r w:rsidRPr="00723AA8">
              <w:rPr>
                <w:rFonts w:cs="Times New Roman"/>
                <w:iCs/>
                <w:sz w:val="20"/>
                <w:szCs w:val="20"/>
                <w:lang w:val="en-GB" w:eastAsia="es-PE"/>
              </w:rPr>
              <w:t>:</w:t>
            </w:r>
            <w:r w:rsidR="00723AA8" w:rsidRPr="00723AA8">
              <w:rPr>
                <w:w w:val="105"/>
                <w:sz w:val="20"/>
              </w:rPr>
              <w:t xml:space="preserve"> </w:t>
            </w:r>
            <w:r w:rsidR="00246011" w:rsidRPr="00E96217">
              <w:rPr>
                <w:b/>
                <w:bCs/>
                <w:w w:val="105"/>
                <w:sz w:val="20"/>
              </w:rPr>
              <w:t xml:space="preserve">Define </w:t>
            </w:r>
            <w:r w:rsidR="00246011">
              <w:rPr>
                <w:b/>
                <w:bCs/>
                <w:w w:val="105"/>
                <w:sz w:val="20"/>
              </w:rPr>
              <w:t>the f</w:t>
            </w:r>
            <w:r w:rsidR="00723AA8" w:rsidRPr="00670231">
              <w:rPr>
                <w:b/>
                <w:bCs/>
                <w:w w:val="105"/>
                <w:sz w:val="20"/>
              </w:rPr>
              <w:t xml:space="preserve">unctional requirements for implementation of </w:t>
            </w:r>
            <w:r w:rsidR="001E371D">
              <w:rPr>
                <w:b/>
                <w:bCs/>
                <w:w w:val="105"/>
                <w:sz w:val="20"/>
              </w:rPr>
              <w:t>SWIM</w:t>
            </w:r>
            <w:r w:rsidR="00723AA8" w:rsidRPr="00E96217">
              <w:rPr>
                <w:b/>
                <w:bCs/>
                <w:w w:val="105"/>
                <w:sz w:val="20"/>
              </w:rPr>
              <w:t xml:space="preserve"> </w:t>
            </w:r>
            <w:r w:rsidR="00246011" w:rsidRPr="00E96217">
              <w:rPr>
                <w:b/>
                <w:bCs/>
                <w:w w:val="105"/>
                <w:sz w:val="20"/>
              </w:rPr>
              <w:t>within AFI Region</w:t>
            </w:r>
          </w:p>
          <w:p w14:paraId="7352FFBC" w14:textId="2533974D" w:rsidR="00FE23AD" w:rsidRPr="00723AA8" w:rsidRDefault="00FE23AD" w:rsidP="00FE23AD">
            <w:pPr>
              <w:tabs>
                <w:tab w:val="left" w:pos="1440"/>
                <w:tab w:val="left" w:pos="2160"/>
                <w:tab w:val="left" w:pos="2880"/>
                <w:tab w:val="right" w:pos="9360"/>
              </w:tabs>
              <w:rPr>
                <w:rFonts w:cs="Times New Roman"/>
                <w:color w:val="000000"/>
                <w:sz w:val="20"/>
                <w:szCs w:val="20"/>
              </w:rPr>
            </w:pP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5229CE3A" w14:textId="056BB5E1" w:rsidR="00FE23AD" w:rsidRPr="00F4099C" w:rsidRDefault="00FE23AD"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E101BF8"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28D95586" w14:textId="1B0D9F29" w:rsidR="00FE23AD"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34B2AFFA" w14:textId="77777777" w:rsidR="00FE23AD" w:rsidRPr="00F4099C" w:rsidRDefault="00FE23AD"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4615C96F" w14:textId="77777777" w:rsidR="00FE23AD" w:rsidRPr="00F4099C" w:rsidRDefault="00FE23AD"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CDD8954" w14:textId="50DA43D9" w:rsidR="00FE23AD" w:rsidRPr="00F4099C" w:rsidRDefault="003E2B02" w:rsidP="00FE23AD">
            <w:pPr>
              <w:jc w:val="both"/>
              <w:rPr>
                <w:rFonts w:cs="Times New Roman"/>
                <w:sz w:val="20"/>
                <w:szCs w:val="20"/>
                <w:lang w:val="en-GB"/>
              </w:rPr>
            </w:pPr>
            <w:r>
              <w:t xml:space="preserve">Identify, assess and define </w:t>
            </w:r>
            <w:r w:rsidR="001E371D">
              <w:t>SWIM</w:t>
            </w:r>
            <w:r>
              <w:t xml:space="preserve"> functional implementation requirements</w:t>
            </w:r>
            <w:r w:rsidR="001E371D">
              <w:t xml:space="preserve"> (Information Services, Standards, Registry, Governance and Infrastructure)</w:t>
            </w:r>
            <w:r>
              <w:t xml:space="preserve"> for the AFI Region through the development of documents.</w:t>
            </w:r>
          </w:p>
        </w:tc>
      </w:tr>
      <w:tr w:rsidR="00C834C4" w:rsidRPr="00F4099C" w14:paraId="1EC46053"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891725" w14:textId="57D7DD94" w:rsidR="00C834C4" w:rsidRPr="00723AA8"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lastRenderedPageBreak/>
              <w:t>4</w:t>
            </w:r>
            <w:r w:rsidR="00C834C4">
              <w:rPr>
                <w:rFonts w:cs="Times New Roman"/>
                <w:iCs/>
                <w:sz w:val="20"/>
                <w:szCs w:val="20"/>
                <w:lang w:val="en-GB" w:eastAsia="es-PE"/>
              </w:rPr>
              <w:t xml:space="preserve">.1 Identify and review applicable ICAO documentation relating to </w:t>
            </w:r>
            <w:r w:rsidR="001E371D">
              <w:rPr>
                <w:rFonts w:cs="Times New Roman"/>
                <w:iCs/>
                <w:sz w:val="20"/>
                <w:szCs w:val="20"/>
                <w:lang w:val="en-GB" w:eastAsia="es-PE"/>
              </w:rPr>
              <w:t>SWIM</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4D49C227" w14:textId="77777777" w:rsidR="00C834C4" w:rsidRPr="00F4099C" w:rsidRDefault="00C834C4"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1AA3899" w14:textId="35738D6E" w:rsidR="00C834C4"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A4A04AD" w14:textId="77777777" w:rsidR="00C834C4" w:rsidRPr="00F4099C" w:rsidRDefault="00C834C4"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A21214" w14:textId="77777777" w:rsidR="00C834C4" w:rsidRPr="00F4099C" w:rsidRDefault="00C834C4"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89C49B3" w14:textId="77777777" w:rsidR="00C834C4" w:rsidRPr="00F4099C" w:rsidRDefault="00C834C4" w:rsidP="00FE23AD">
            <w:pPr>
              <w:jc w:val="both"/>
              <w:rPr>
                <w:rFonts w:cs="Times New Roman"/>
                <w:sz w:val="20"/>
                <w:szCs w:val="20"/>
                <w:lang w:val="en-GB"/>
              </w:rPr>
            </w:pPr>
          </w:p>
        </w:tc>
      </w:tr>
      <w:tr w:rsidR="00904732" w:rsidRPr="00F4099C" w14:paraId="63A8813B"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CB8D1B9" w14:textId="078A92AC"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4</w:t>
            </w:r>
            <w:r w:rsidR="00904732">
              <w:rPr>
                <w:rFonts w:cs="Times New Roman"/>
                <w:iCs/>
                <w:sz w:val="20"/>
                <w:szCs w:val="20"/>
                <w:lang w:val="en-GB" w:eastAsia="es-PE"/>
              </w:rPr>
              <w:t xml:space="preserve">.2 Assess and define functional requirements for </w:t>
            </w:r>
            <w:r w:rsidR="001E371D">
              <w:rPr>
                <w:rFonts w:cs="Times New Roman"/>
                <w:iCs/>
                <w:sz w:val="20"/>
                <w:szCs w:val="20"/>
                <w:lang w:val="en-GB" w:eastAsia="es-PE"/>
              </w:rPr>
              <w:t>SWIM</w:t>
            </w:r>
            <w:r w:rsidR="00904732">
              <w:rPr>
                <w:rFonts w:cs="Times New Roman"/>
                <w:iCs/>
                <w:sz w:val="20"/>
                <w:szCs w:val="20"/>
                <w:lang w:val="en-GB" w:eastAsia="es-PE"/>
              </w:rPr>
              <w:t xml:space="preserve"> implementation including priorities.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19528991"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E742D9C" w14:textId="59EED834" w:rsidR="00904732"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A067A6A"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92E597"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F7E845B" w14:textId="77777777" w:rsidR="00904732" w:rsidRPr="00F4099C" w:rsidRDefault="00904732" w:rsidP="00FE23AD">
            <w:pPr>
              <w:jc w:val="both"/>
              <w:rPr>
                <w:rFonts w:cs="Times New Roman"/>
                <w:sz w:val="20"/>
                <w:szCs w:val="20"/>
                <w:lang w:val="en-GB"/>
              </w:rPr>
            </w:pPr>
          </w:p>
        </w:tc>
      </w:tr>
      <w:tr w:rsidR="00C834C4" w:rsidRPr="00F4099C" w14:paraId="7C650AFF"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C8E646B" w14:textId="1A444E11" w:rsidR="00C834C4"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4</w:t>
            </w:r>
            <w:r w:rsidR="00C834C4">
              <w:rPr>
                <w:rFonts w:cs="Times New Roman"/>
                <w:iCs/>
                <w:sz w:val="20"/>
                <w:szCs w:val="20"/>
                <w:lang w:val="en-GB" w:eastAsia="es-PE"/>
              </w:rPr>
              <w:t>.</w:t>
            </w:r>
            <w:r>
              <w:rPr>
                <w:rFonts w:cs="Times New Roman"/>
                <w:iCs/>
                <w:sz w:val="20"/>
                <w:szCs w:val="20"/>
                <w:lang w:val="en-GB" w:eastAsia="es-PE"/>
              </w:rPr>
              <w:t>3</w:t>
            </w:r>
            <w:r w:rsidR="00C834C4">
              <w:rPr>
                <w:rFonts w:cs="Times New Roman"/>
                <w:iCs/>
                <w:sz w:val="20"/>
                <w:szCs w:val="20"/>
                <w:lang w:val="en-GB" w:eastAsia="es-PE"/>
              </w:rPr>
              <w:t xml:space="preserve"> Develop </w:t>
            </w:r>
            <w:r w:rsidR="00904732">
              <w:rPr>
                <w:rFonts w:cs="Times New Roman"/>
                <w:iCs/>
                <w:sz w:val="20"/>
                <w:szCs w:val="20"/>
                <w:lang w:val="en-GB" w:eastAsia="es-PE"/>
              </w:rPr>
              <w:t xml:space="preserve">report on </w:t>
            </w:r>
            <w:r w:rsidR="001E371D">
              <w:rPr>
                <w:rFonts w:cs="Times New Roman"/>
                <w:iCs/>
                <w:sz w:val="20"/>
                <w:szCs w:val="20"/>
                <w:lang w:val="en-GB" w:eastAsia="es-PE"/>
              </w:rPr>
              <w:t>SWIM</w:t>
            </w:r>
            <w:r w:rsidR="00904732">
              <w:rPr>
                <w:rFonts w:cs="Times New Roman"/>
                <w:iCs/>
                <w:sz w:val="20"/>
                <w:szCs w:val="20"/>
                <w:lang w:val="en-GB" w:eastAsia="es-PE"/>
              </w:rPr>
              <w:t xml:space="preserve"> requirements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4DAF070E" w14:textId="77777777" w:rsidR="00C834C4" w:rsidRPr="00F4099C" w:rsidRDefault="00C834C4"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EAE880A" w14:textId="6C7C8DF3" w:rsidR="00C834C4"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8A5CD50" w14:textId="77777777" w:rsidR="00C834C4" w:rsidRPr="00F4099C" w:rsidRDefault="00C834C4"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BC23C32" w14:textId="77777777" w:rsidR="00C834C4" w:rsidRPr="00F4099C" w:rsidRDefault="00C834C4"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58C249A" w14:textId="77777777" w:rsidR="00C834C4" w:rsidRPr="00F4099C" w:rsidRDefault="00C834C4" w:rsidP="00FE23AD">
            <w:pPr>
              <w:jc w:val="both"/>
              <w:rPr>
                <w:rFonts w:cs="Times New Roman"/>
                <w:sz w:val="20"/>
                <w:szCs w:val="20"/>
                <w:lang w:val="en-GB"/>
              </w:rPr>
            </w:pPr>
          </w:p>
        </w:tc>
      </w:tr>
      <w:tr w:rsidR="00904732" w:rsidRPr="00F4099C" w14:paraId="7D93D793"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332AEFF" w14:textId="06162F5E"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4</w:t>
            </w:r>
            <w:r w:rsidR="00904732">
              <w:rPr>
                <w:rFonts w:cs="Times New Roman"/>
                <w:iCs/>
                <w:sz w:val="20"/>
                <w:szCs w:val="20"/>
                <w:lang w:val="en-GB" w:eastAsia="es-PE"/>
              </w:rPr>
              <w:t>.</w:t>
            </w:r>
            <w:r>
              <w:rPr>
                <w:rFonts w:cs="Times New Roman"/>
                <w:iCs/>
                <w:sz w:val="20"/>
                <w:szCs w:val="20"/>
                <w:lang w:val="en-GB" w:eastAsia="es-PE"/>
              </w:rPr>
              <w:t>4</w:t>
            </w:r>
            <w:r w:rsidR="00904732">
              <w:rPr>
                <w:rFonts w:cs="Times New Roman"/>
                <w:iCs/>
                <w:sz w:val="20"/>
                <w:szCs w:val="20"/>
                <w:lang w:val="en-GB" w:eastAsia="es-PE"/>
              </w:rPr>
              <w:t xml:space="preserve"> Submit report for </w:t>
            </w:r>
            <w:r w:rsidR="00806462">
              <w:rPr>
                <w:rFonts w:cs="Times New Roman"/>
                <w:iCs/>
                <w:sz w:val="20"/>
                <w:szCs w:val="20"/>
                <w:lang w:val="en-GB" w:eastAsia="es-PE"/>
              </w:rPr>
              <w:t>AAPSG</w:t>
            </w:r>
            <w:r w:rsidR="00904732">
              <w:rPr>
                <w:rFonts w:cs="Times New Roman"/>
                <w:iCs/>
                <w:sz w:val="20"/>
                <w:szCs w:val="20"/>
                <w:lang w:val="en-GB" w:eastAsia="es-PE"/>
              </w:rPr>
              <w:t xml:space="preserve"> 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0A7046C7"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7451818" w14:textId="77777777" w:rsidR="009026ED" w:rsidRPr="009026ED"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1058077A" w14:textId="10BA234B" w:rsidR="00904732" w:rsidRPr="00F4099C"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C239C3A"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2D2CCC"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91C4BC6" w14:textId="77777777" w:rsidR="00904732" w:rsidRPr="00F4099C" w:rsidRDefault="00904732" w:rsidP="00FE23AD">
            <w:pPr>
              <w:jc w:val="both"/>
              <w:rPr>
                <w:rFonts w:cs="Times New Roman"/>
                <w:sz w:val="20"/>
                <w:szCs w:val="20"/>
                <w:lang w:val="en-GB"/>
              </w:rPr>
            </w:pPr>
          </w:p>
        </w:tc>
      </w:tr>
      <w:tr w:rsidR="001F2239" w:rsidRPr="00F4099C" w14:paraId="597867C3"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160589E5" w14:textId="72D2C6BA" w:rsidR="001F2239" w:rsidRPr="00723AA8" w:rsidRDefault="00C834C4"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 xml:space="preserve">Deliverable </w:t>
            </w:r>
            <w:r w:rsidR="003E2B02">
              <w:rPr>
                <w:rFonts w:cs="Times New Roman"/>
                <w:iCs/>
                <w:sz w:val="20"/>
                <w:szCs w:val="20"/>
                <w:lang w:val="en-GB" w:eastAsia="es-PE"/>
              </w:rPr>
              <w:t>5</w:t>
            </w:r>
            <w:r>
              <w:rPr>
                <w:rFonts w:cs="Times New Roman"/>
                <w:iCs/>
                <w:sz w:val="20"/>
                <w:szCs w:val="20"/>
                <w:lang w:val="en-GB" w:eastAsia="es-PE"/>
              </w:rPr>
              <w:t xml:space="preserve">: </w:t>
            </w:r>
            <w:r w:rsidRPr="00E96217">
              <w:rPr>
                <w:rFonts w:cs="Times New Roman"/>
                <w:b/>
                <w:bCs/>
                <w:iCs/>
                <w:sz w:val="20"/>
                <w:szCs w:val="20"/>
                <w:lang w:val="en-GB" w:eastAsia="es-PE"/>
              </w:rPr>
              <w:t xml:space="preserve">Conduct comprehensive GAP analysis to assess the readiness of AFI States to implement provisions of </w:t>
            </w:r>
            <w:r w:rsidR="001E371D">
              <w:rPr>
                <w:rFonts w:cs="Times New Roman"/>
                <w:b/>
                <w:bCs/>
                <w:iCs/>
                <w:sz w:val="20"/>
                <w:szCs w:val="20"/>
                <w:lang w:val="en-GB" w:eastAsia="es-PE"/>
              </w:rPr>
              <w:t>SWIM</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6D87DA73" w14:textId="77777777" w:rsidR="001F2239" w:rsidRPr="00F4099C" w:rsidRDefault="001F2239"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76D3470"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0FD459D4" w14:textId="13818614" w:rsidR="001F2239"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6086CACB" w14:textId="77777777" w:rsidR="001F2239" w:rsidRPr="00F4099C" w:rsidRDefault="001F2239"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E1EB11A" w14:textId="77777777" w:rsidR="001F2239" w:rsidRPr="00F4099C" w:rsidRDefault="001F2239"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A7D06BD" w14:textId="749C1A3E" w:rsidR="001F2239" w:rsidRPr="00F4099C" w:rsidRDefault="004C04A2" w:rsidP="00FE23AD">
            <w:pPr>
              <w:jc w:val="both"/>
              <w:rPr>
                <w:rFonts w:cs="Times New Roman"/>
                <w:sz w:val="20"/>
                <w:szCs w:val="20"/>
                <w:lang w:val="en-GB"/>
              </w:rPr>
            </w:pPr>
            <w:r w:rsidRPr="004C04A2">
              <w:rPr>
                <w:rFonts w:cs="Times New Roman"/>
                <w:sz w:val="20"/>
                <w:szCs w:val="20"/>
                <w:lang w:val="en-GB"/>
              </w:rPr>
              <w:t xml:space="preserve">Conduct comprehensive GAP analysis to assess the readiness of AFI States to implement provisions of </w:t>
            </w:r>
            <w:r w:rsidR="001E371D">
              <w:rPr>
                <w:rFonts w:cs="Times New Roman"/>
                <w:sz w:val="20"/>
                <w:szCs w:val="20"/>
                <w:lang w:val="en-GB"/>
              </w:rPr>
              <w:t>SWIM</w:t>
            </w:r>
            <w:r w:rsidRPr="004C04A2">
              <w:rPr>
                <w:rFonts w:cs="Times New Roman"/>
                <w:sz w:val="20"/>
                <w:szCs w:val="20"/>
                <w:lang w:val="en-GB"/>
              </w:rPr>
              <w:t>. Considerations for the GAP analysis will include regulatory amendments required by the state, review and amendments to operational processes and procedures, identification of ATM/CNS systems requirements and training requirements for all involved stakeholders.</w:t>
            </w:r>
          </w:p>
        </w:tc>
      </w:tr>
      <w:tr w:rsidR="00904732" w:rsidRPr="00F4099C" w14:paraId="2F002DE1"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05AD3B9" w14:textId="5B8FB8CC"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5</w:t>
            </w:r>
            <w:r w:rsidR="00904732">
              <w:rPr>
                <w:rFonts w:cs="Times New Roman"/>
                <w:iCs/>
                <w:sz w:val="20"/>
                <w:szCs w:val="20"/>
                <w:lang w:val="en-GB" w:eastAsia="es-PE"/>
              </w:rPr>
              <w:t xml:space="preserve">.1 Identify AFI related APIRG projects impacted with </w:t>
            </w:r>
            <w:r w:rsidR="001E371D">
              <w:rPr>
                <w:rFonts w:cs="Times New Roman"/>
                <w:iCs/>
                <w:sz w:val="20"/>
                <w:szCs w:val="20"/>
                <w:lang w:val="en-GB" w:eastAsia="es-PE"/>
              </w:rPr>
              <w:t>SWIM</w:t>
            </w:r>
            <w:r w:rsidR="00904732">
              <w:rPr>
                <w:rFonts w:cs="Times New Roman"/>
                <w:iCs/>
                <w:sz w:val="20"/>
                <w:szCs w:val="20"/>
                <w:lang w:val="en-GB" w:eastAsia="es-PE"/>
              </w:rPr>
              <w:t xml:space="preserve"> Implementation</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377903B9"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890ADCB" w14:textId="2522C6B0" w:rsidR="00904732" w:rsidRPr="00F4099C" w:rsidRDefault="009026ED" w:rsidP="00FE23AD">
            <w:pPr>
              <w:tabs>
                <w:tab w:val="left" w:pos="1440"/>
                <w:tab w:val="left" w:pos="2160"/>
                <w:tab w:val="left" w:pos="2880"/>
                <w:tab w:val="right" w:pos="9360"/>
              </w:tabs>
              <w:jc w:val="center"/>
              <w:rPr>
                <w:rFonts w:cs="Times New Roman"/>
                <w:bCs/>
                <w:sz w:val="20"/>
                <w:szCs w:val="20"/>
                <w:lang w:val="en-GB"/>
              </w:rPr>
            </w:pPr>
            <w:r>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216827F4"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3D18200"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77502FC" w14:textId="77777777" w:rsidR="00904732" w:rsidRPr="00F4099C" w:rsidRDefault="00904732" w:rsidP="00FE23AD">
            <w:pPr>
              <w:jc w:val="both"/>
              <w:rPr>
                <w:rFonts w:cs="Times New Roman"/>
                <w:sz w:val="20"/>
                <w:szCs w:val="20"/>
                <w:lang w:val="en-GB"/>
              </w:rPr>
            </w:pPr>
          </w:p>
        </w:tc>
      </w:tr>
      <w:tr w:rsidR="00904732" w:rsidRPr="00F4099C" w14:paraId="571845FD"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EC0C858" w14:textId="1ECCAD45"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5</w:t>
            </w:r>
            <w:r w:rsidR="00904732">
              <w:rPr>
                <w:rFonts w:cs="Times New Roman"/>
                <w:iCs/>
                <w:sz w:val="20"/>
                <w:szCs w:val="20"/>
                <w:lang w:val="en-GB" w:eastAsia="es-PE"/>
              </w:rPr>
              <w:t xml:space="preserve">.2 </w:t>
            </w:r>
            <w:r w:rsidR="00904732" w:rsidRPr="00904732">
              <w:rPr>
                <w:rFonts w:cs="Times New Roman"/>
                <w:iCs/>
                <w:sz w:val="20"/>
                <w:szCs w:val="20"/>
                <w:lang w:val="en-GB" w:eastAsia="es-PE"/>
              </w:rPr>
              <w:t xml:space="preserve">Perform </w:t>
            </w:r>
            <w:r w:rsidR="00904732">
              <w:rPr>
                <w:rFonts w:cs="Times New Roman"/>
                <w:iCs/>
                <w:sz w:val="20"/>
                <w:szCs w:val="20"/>
                <w:lang w:val="en-GB" w:eastAsia="es-PE"/>
              </w:rPr>
              <w:t xml:space="preserve">a </w:t>
            </w:r>
            <w:r w:rsidR="001E371D">
              <w:rPr>
                <w:rFonts w:cs="Times New Roman"/>
                <w:iCs/>
                <w:sz w:val="20"/>
                <w:szCs w:val="20"/>
                <w:lang w:val="en-GB" w:eastAsia="es-PE"/>
              </w:rPr>
              <w:t>SWIM</w:t>
            </w:r>
            <w:r w:rsidR="00904732" w:rsidRPr="00904732">
              <w:rPr>
                <w:rFonts w:cs="Times New Roman"/>
                <w:iCs/>
                <w:sz w:val="20"/>
                <w:szCs w:val="20"/>
                <w:lang w:val="en-GB" w:eastAsia="es-PE"/>
              </w:rPr>
              <w:t xml:space="preserve"> gaps analysis </w:t>
            </w:r>
            <w:r w:rsidR="00904732">
              <w:rPr>
                <w:rFonts w:cs="Times New Roman"/>
                <w:iCs/>
                <w:sz w:val="20"/>
                <w:szCs w:val="20"/>
                <w:lang w:val="en-GB" w:eastAsia="es-PE"/>
              </w:rPr>
              <w:t xml:space="preserve">based on </w:t>
            </w:r>
            <w:r w:rsidR="001E371D">
              <w:rPr>
                <w:rFonts w:cs="Times New Roman"/>
                <w:iCs/>
                <w:sz w:val="20"/>
                <w:szCs w:val="20"/>
                <w:lang w:val="en-GB" w:eastAsia="es-PE"/>
              </w:rPr>
              <w:t>SWIM</w:t>
            </w:r>
            <w:r w:rsidR="00904732" w:rsidRPr="00904732">
              <w:rPr>
                <w:rFonts w:cs="Times New Roman"/>
                <w:iCs/>
                <w:sz w:val="20"/>
                <w:szCs w:val="20"/>
                <w:lang w:val="en-GB" w:eastAsia="es-PE"/>
              </w:rPr>
              <w:t xml:space="preserve"> requirements </w:t>
            </w:r>
            <w:r w:rsidR="00904732">
              <w:rPr>
                <w:rFonts w:cs="Times New Roman"/>
                <w:iCs/>
                <w:sz w:val="20"/>
                <w:szCs w:val="20"/>
                <w:lang w:val="en-GB" w:eastAsia="es-PE"/>
              </w:rPr>
              <w:t>report (outcome of section 3 above)</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D29FD4"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4A42E8" w14:textId="2EAA8CD6" w:rsidR="00904732"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0EF5B5A5"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03463C0F"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87AB902" w14:textId="77777777" w:rsidR="00904732" w:rsidRPr="00F4099C" w:rsidRDefault="00904732" w:rsidP="00FE23AD">
            <w:pPr>
              <w:jc w:val="both"/>
              <w:rPr>
                <w:rFonts w:cs="Times New Roman"/>
                <w:sz w:val="20"/>
                <w:szCs w:val="20"/>
                <w:lang w:val="en-GB"/>
              </w:rPr>
            </w:pPr>
          </w:p>
        </w:tc>
      </w:tr>
      <w:tr w:rsidR="00904732" w:rsidRPr="00F4099C" w14:paraId="5A42C151"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28AE4BA" w14:textId="71254437"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5</w:t>
            </w:r>
            <w:r w:rsidR="00904732">
              <w:rPr>
                <w:rFonts w:cs="Times New Roman"/>
                <w:iCs/>
                <w:sz w:val="20"/>
                <w:szCs w:val="20"/>
                <w:lang w:val="en-GB" w:eastAsia="es-PE"/>
              </w:rPr>
              <w:t xml:space="preserve">.3 </w:t>
            </w:r>
            <w:r w:rsidR="00904732" w:rsidRPr="00904732">
              <w:rPr>
                <w:rFonts w:cs="Times New Roman"/>
                <w:iCs/>
                <w:sz w:val="20"/>
                <w:szCs w:val="20"/>
                <w:lang w:val="en-GB" w:eastAsia="es-PE"/>
              </w:rPr>
              <w:t>Develop Action Plan to address the deficiencies identified upon the gaps analysis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65758551"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88854C8" w14:textId="107E8C93" w:rsidR="00904732"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51296D1F"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D4C30C1"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EF72492" w14:textId="77777777" w:rsidR="00904732" w:rsidRPr="00F4099C" w:rsidRDefault="00904732" w:rsidP="00FE23AD">
            <w:pPr>
              <w:jc w:val="both"/>
              <w:rPr>
                <w:rFonts w:cs="Times New Roman"/>
                <w:sz w:val="20"/>
                <w:szCs w:val="20"/>
                <w:lang w:val="en-GB"/>
              </w:rPr>
            </w:pPr>
          </w:p>
        </w:tc>
      </w:tr>
      <w:tr w:rsidR="00904732" w:rsidRPr="00F4099C" w14:paraId="6A35D965" w14:textId="77777777" w:rsidTr="00622FD9">
        <w:trPr>
          <w:trHeight w:val="756"/>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C368CA" w14:textId="5271B4C1" w:rsidR="00904732" w:rsidRDefault="003E2B02" w:rsidP="00723AA8">
            <w:pPr>
              <w:widowControl w:val="0"/>
              <w:tabs>
                <w:tab w:val="left" w:pos="1385"/>
              </w:tabs>
              <w:autoSpaceDE w:val="0"/>
              <w:autoSpaceDN w:val="0"/>
              <w:spacing w:before="158" w:line="283" w:lineRule="auto"/>
              <w:ind w:right="121"/>
              <w:rPr>
                <w:rFonts w:cs="Times New Roman"/>
                <w:iCs/>
                <w:sz w:val="20"/>
                <w:szCs w:val="20"/>
                <w:lang w:val="en-GB" w:eastAsia="es-PE"/>
              </w:rPr>
            </w:pPr>
            <w:r>
              <w:rPr>
                <w:rFonts w:cs="Times New Roman"/>
                <w:iCs/>
                <w:sz w:val="20"/>
                <w:szCs w:val="20"/>
                <w:lang w:val="en-GB" w:eastAsia="es-PE"/>
              </w:rPr>
              <w:t>5</w:t>
            </w:r>
            <w:r w:rsidR="00904732">
              <w:rPr>
                <w:rFonts w:cs="Times New Roman"/>
                <w:iCs/>
                <w:sz w:val="20"/>
                <w:szCs w:val="20"/>
                <w:lang w:val="en-GB" w:eastAsia="es-PE"/>
              </w:rPr>
              <w:t xml:space="preserve">.4 Submit GAP analysis report for </w:t>
            </w:r>
            <w:r w:rsidR="001E371D">
              <w:rPr>
                <w:rFonts w:cs="Times New Roman"/>
                <w:iCs/>
                <w:sz w:val="20"/>
                <w:szCs w:val="20"/>
                <w:lang w:val="en-GB" w:eastAsia="es-PE"/>
              </w:rPr>
              <w:t xml:space="preserve">AASPG </w:t>
            </w:r>
            <w:r w:rsidR="00904732">
              <w:rPr>
                <w:rFonts w:cs="Times New Roman"/>
                <w:iCs/>
                <w:sz w:val="20"/>
                <w:szCs w:val="20"/>
                <w:lang w:val="en-GB" w:eastAsia="es-PE"/>
              </w:rPr>
              <w:lastRenderedPageBreak/>
              <w:t>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5497C115"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2E381B" w14:textId="77777777" w:rsidR="009026ED" w:rsidRPr="009026ED"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5CD72934" w14:textId="6D2B34A7" w:rsidR="00904732" w:rsidRPr="00F4099C"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4554A348"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08D081"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C33CC69" w14:textId="77777777" w:rsidR="00904732" w:rsidRPr="00F4099C" w:rsidRDefault="00904732" w:rsidP="00FE23AD">
            <w:pPr>
              <w:jc w:val="both"/>
              <w:rPr>
                <w:rFonts w:cs="Times New Roman"/>
                <w:sz w:val="20"/>
                <w:szCs w:val="20"/>
                <w:lang w:val="en-GB"/>
              </w:rPr>
            </w:pPr>
          </w:p>
        </w:tc>
      </w:tr>
      <w:tr w:rsidR="00FE23AD" w:rsidRPr="00F4099C" w14:paraId="0E3B255C" w14:textId="77777777" w:rsidTr="00622FD9">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13599EF0" w14:textId="4BD167AB" w:rsidR="00FE23AD" w:rsidRPr="00670231" w:rsidRDefault="00FE23AD" w:rsidP="00FE23AD">
            <w:pPr>
              <w:tabs>
                <w:tab w:val="left" w:pos="1440"/>
                <w:tab w:val="left" w:pos="2160"/>
                <w:tab w:val="left" w:pos="2880"/>
                <w:tab w:val="right" w:pos="9360"/>
              </w:tabs>
              <w:rPr>
                <w:rFonts w:cs="Times New Roman"/>
                <w:b/>
                <w:bCs/>
                <w:iCs/>
                <w:sz w:val="20"/>
                <w:szCs w:val="20"/>
                <w:lang w:val="en-GB" w:eastAsia="es-PE"/>
              </w:rPr>
            </w:pPr>
            <w:r w:rsidRPr="00F4099C">
              <w:rPr>
                <w:rFonts w:cs="Times New Roman"/>
                <w:iCs/>
                <w:sz w:val="20"/>
                <w:szCs w:val="20"/>
                <w:lang w:val="en-GB" w:eastAsia="es-PE"/>
              </w:rPr>
              <w:t xml:space="preserve">Deliverable </w:t>
            </w:r>
            <w:r w:rsidR="003E2B02">
              <w:rPr>
                <w:rFonts w:cs="Times New Roman"/>
                <w:iCs/>
                <w:sz w:val="20"/>
                <w:szCs w:val="20"/>
                <w:lang w:val="en-GB" w:eastAsia="es-PE"/>
              </w:rPr>
              <w:t>6</w:t>
            </w:r>
            <w:r w:rsidRPr="00F4099C">
              <w:rPr>
                <w:rFonts w:cs="Times New Roman"/>
                <w:iCs/>
                <w:sz w:val="20"/>
                <w:szCs w:val="20"/>
                <w:lang w:val="en-GB" w:eastAsia="es-PE"/>
              </w:rPr>
              <w:t>:</w:t>
            </w:r>
            <w:r w:rsidR="00EC123E">
              <w:rPr>
                <w:rFonts w:cs="Times New Roman"/>
                <w:iCs/>
                <w:sz w:val="20"/>
                <w:szCs w:val="20"/>
                <w:lang w:val="en-GB" w:eastAsia="es-PE"/>
              </w:rPr>
              <w:t xml:space="preserve"> </w:t>
            </w:r>
            <w:r w:rsidR="00C834C4" w:rsidRPr="00E96217">
              <w:rPr>
                <w:rFonts w:cs="Times New Roman"/>
                <w:b/>
                <w:bCs/>
                <w:iCs/>
                <w:sz w:val="20"/>
                <w:szCs w:val="20"/>
                <w:lang w:val="en-GB" w:eastAsia="es-PE"/>
              </w:rPr>
              <w:t xml:space="preserve">Develop </w:t>
            </w:r>
            <w:r w:rsidR="00C834C4" w:rsidRPr="00C834C4">
              <w:rPr>
                <w:rFonts w:cs="Times New Roman"/>
                <w:b/>
                <w:bCs/>
                <w:iCs/>
                <w:sz w:val="20"/>
                <w:szCs w:val="20"/>
                <w:lang w:val="en-GB" w:eastAsia="es-PE"/>
              </w:rPr>
              <w:t xml:space="preserve">AFI </w:t>
            </w:r>
            <w:r w:rsidR="001E371D">
              <w:rPr>
                <w:rFonts w:cs="Times New Roman"/>
                <w:b/>
                <w:bCs/>
                <w:iCs/>
                <w:sz w:val="20"/>
                <w:szCs w:val="20"/>
                <w:lang w:val="en-GB" w:eastAsia="es-PE"/>
              </w:rPr>
              <w:t xml:space="preserve">SWIM </w:t>
            </w:r>
            <w:r w:rsidR="004C04A2">
              <w:rPr>
                <w:rFonts w:cs="Times New Roman"/>
                <w:b/>
                <w:bCs/>
                <w:iCs/>
                <w:sz w:val="20"/>
                <w:szCs w:val="20"/>
                <w:lang w:val="en-GB" w:eastAsia="es-PE"/>
              </w:rPr>
              <w:t xml:space="preserve">transition </w:t>
            </w:r>
            <w:r w:rsidR="00C834C4" w:rsidRPr="00C834C4">
              <w:rPr>
                <w:rFonts w:cs="Times New Roman"/>
                <w:b/>
                <w:bCs/>
                <w:iCs/>
                <w:sz w:val="20"/>
                <w:szCs w:val="20"/>
                <w:lang w:val="en-GB" w:eastAsia="es-PE"/>
              </w:rPr>
              <w:t>Roadmap</w:t>
            </w:r>
          </w:p>
          <w:p w14:paraId="72D3B2C3" w14:textId="77777777" w:rsidR="00EC123E" w:rsidRDefault="00EC123E" w:rsidP="00FE23AD">
            <w:pPr>
              <w:tabs>
                <w:tab w:val="left" w:pos="1440"/>
                <w:tab w:val="left" w:pos="2160"/>
                <w:tab w:val="left" w:pos="2880"/>
                <w:tab w:val="right" w:pos="9360"/>
              </w:tabs>
              <w:rPr>
                <w:rFonts w:cs="Times New Roman"/>
                <w:color w:val="000000"/>
                <w:sz w:val="20"/>
                <w:szCs w:val="20"/>
                <w:lang w:val="en-GB"/>
              </w:rPr>
            </w:pPr>
          </w:p>
          <w:p w14:paraId="1D7B7679" w14:textId="68FBF7E0" w:rsidR="00EC123E" w:rsidRPr="00F4099C" w:rsidRDefault="00EC123E" w:rsidP="00FE23AD">
            <w:pPr>
              <w:tabs>
                <w:tab w:val="left" w:pos="1440"/>
                <w:tab w:val="left" w:pos="2160"/>
                <w:tab w:val="left" w:pos="2880"/>
                <w:tab w:val="right" w:pos="9360"/>
              </w:tabs>
              <w:rPr>
                <w:rFonts w:cs="Times New Roman"/>
                <w:color w:val="000000"/>
                <w:sz w:val="20"/>
                <w:szCs w:val="20"/>
                <w:lang w:val="en-GB"/>
              </w:rPr>
            </w:pP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7CB229" w14:textId="5DB0BB08" w:rsidR="00FE23AD" w:rsidRPr="00F4099C" w:rsidRDefault="00FE23AD"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AA1B4F"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5ECB9D31" w14:textId="75E65FD7" w:rsidR="00FE23AD"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445A59E3" w14:textId="77777777" w:rsidR="00FE23AD" w:rsidRPr="00F4099C" w:rsidRDefault="00FE23AD"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9372152" w14:textId="77777777" w:rsidR="00FE23AD" w:rsidRPr="00F4099C" w:rsidRDefault="00FE23AD"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306280C" w14:textId="4F35244A" w:rsidR="00FE23AD" w:rsidRPr="00F4099C" w:rsidRDefault="004C04A2" w:rsidP="00FE23AD">
            <w:pPr>
              <w:jc w:val="both"/>
              <w:rPr>
                <w:rFonts w:cs="Times New Roman"/>
                <w:sz w:val="20"/>
                <w:szCs w:val="20"/>
                <w:lang w:val="en-GB"/>
              </w:rPr>
            </w:pPr>
            <w:r>
              <w:rPr>
                <w:rFonts w:cs="Times New Roman"/>
                <w:sz w:val="20"/>
                <w:szCs w:val="20"/>
                <w:lang w:val="en-GB"/>
              </w:rPr>
              <w:t xml:space="preserve">Develop an </w:t>
            </w:r>
            <w:r w:rsidRPr="004C04A2">
              <w:rPr>
                <w:rFonts w:cs="Times New Roman"/>
                <w:sz w:val="20"/>
                <w:szCs w:val="20"/>
                <w:lang w:val="en-GB"/>
              </w:rPr>
              <w:t xml:space="preserve">AFI </w:t>
            </w:r>
            <w:r w:rsidR="001E371D">
              <w:rPr>
                <w:rFonts w:cs="Times New Roman"/>
                <w:sz w:val="20"/>
                <w:szCs w:val="20"/>
                <w:lang w:val="en-GB"/>
              </w:rPr>
              <w:t>SWIM</w:t>
            </w:r>
            <w:r w:rsidRPr="004C04A2">
              <w:rPr>
                <w:rFonts w:cs="Times New Roman"/>
                <w:sz w:val="20"/>
                <w:szCs w:val="20"/>
                <w:lang w:val="en-GB"/>
              </w:rPr>
              <w:t xml:space="preserve"> </w:t>
            </w:r>
            <w:r>
              <w:rPr>
                <w:rFonts w:cs="Times New Roman"/>
                <w:sz w:val="20"/>
                <w:szCs w:val="20"/>
                <w:lang w:val="en-GB"/>
              </w:rPr>
              <w:t>transition</w:t>
            </w:r>
            <w:r w:rsidRPr="004C04A2">
              <w:rPr>
                <w:rFonts w:cs="Times New Roman"/>
                <w:sz w:val="20"/>
                <w:szCs w:val="20"/>
                <w:lang w:val="en-GB"/>
              </w:rPr>
              <w:t xml:space="preserve"> Roadmap</w:t>
            </w:r>
            <w:r>
              <w:t xml:space="preserve"> based on</w:t>
            </w:r>
            <w:r w:rsidR="001E371D">
              <w:t xml:space="preserve"> </w:t>
            </w:r>
            <w:r w:rsidR="001E371D">
              <w:rPr>
                <w:rFonts w:cs="Times New Roman"/>
                <w:sz w:val="20"/>
                <w:szCs w:val="20"/>
                <w:lang w:val="en-GB"/>
              </w:rPr>
              <w:t>SWIM</w:t>
            </w:r>
            <w:r w:rsidRPr="004C04A2">
              <w:rPr>
                <w:rFonts w:cs="Times New Roman"/>
                <w:sz w:val="20"/>
                <w:szCs w:val="20"/>
                <w:lang w:val="en-GB"/>
              </w:rPr>
              <w:t xml:space="preserve"> Requirements report and GAP Analysis report</w:t>
            </w:r>
            <w:r>
              <w:rPr>
                <w:rFonts w:cs="Times New Roman"/>
                <w:sz w:val="20"/>
                <w:szCs w:val="20"/>
                <w:lang w:val="en-GB"/>
              </w:rPr>
              <w:t xml:space="preserve">. Considerations for the Roadmap shall include list </w:t>
            </w:r>
            <w:proofErr w:type="gramStart"/>
            <w:r>
              <w:rPr>
                <w:rFonts w:cs="Times New Roman"/>
                <w:sz w:val="20"/>
                <w:szCs w:val="20"/>
                <w:lang w:val="en-GB"/>
              </w:rPr>
              <w:t xml:space="preserve">of </w:t>
            </w:r>
            <w:r w:rsidR="001E371D">
              <w:rPr>
                <w:rFonts w:cs="Times New Roman"/>
                <w:sz w:val="20"/>
                <w:szCs w:val="20"/>
                <w:lang w:val="en-GB"/>
              </w:rPr>
              <w:t xml:space="preserve"> SWIM</w:t>
            </w:r>
            <w:proofErr w:type="gramEnd"/>
            <w:r w:rsidR="001E371D">
              <w:rPr>
                <w:rFonts w:cs="Times New Roman"/>
                <w:sz w:val="20"/>
                <w:szCs w:val="20"/>
                <w:lang w:val="en-GB"/>
              </w:rPr>
              <w:t xml:space="preserve"> </w:t>
            </w:r>
            <w:r>
              <w:rPr>
                <w:rFonts w:cs="Times New Roman"/>
                <w:sz w:val="20"/>
                <w:szCs w:val="20"/>
                <w:lang w:val="en-GB"/>
              </w:rPr>
              <w:t xml:space="preserve">mandatory requirements, systems, training. </w:t>
            </w:r>
            <w:r w:rsidRPr="004C04A2">
              <w:rPr>
                <w:rFonts w:cs="Times New Roman"/>
                <w:sz w:val="20"/>
                <w:szCs w:val="20"/>
                <w:lang w:val="en-GB"/>
              </w:rPr>
              <w:t>Endorsements of th</w:t>
            </w:r>
            <w:r>
              <w:rPr>
                <w:rFonts w:cs="Times New Roman"/>
                <w:sz w:val="20"/>
                <w:szCs w:val="20"/>
                <w:lang w:val="en-GB"/>
              </w:rPr>
              <w:t>e</w:t>
            </w:r>
            <w:r w:rsidRPr="004C04A2">
              <w:rPr>
                <w:rFonts w:cs="Times New Roman"/>
                <w:sz w:val="20"/>
                <w:szCs w:val="20"/>
                <w:lang w:val="en-GB"/>
              </w:rPr>
              <w:t xml:space="preserve"> Roadmap infers agreement with the ICAO strategies for contracting States to development and implement a </w:t>
            </w:r>
            <w:proofErr w:type="gramStart"/>
            <w:r w:rsidRPr="004C04A2">
              <w:rPr>
                <w:rFonts w:cs="Times New Roman"/>
                <w:sz w:val="20"/>
                <w:szCs w:val="20"/>
                <w:lang w:val="en-GB"/>
              </w:rPr>
              <w:t>National</w:t>
            </w:r>
            <w:proofErr w:type="gramEnd"/>
            <w:r w:rsidRPr="004C04A2">
              <w:rPr>
                <w:rFonts w:cs="Times New Roman"/>
                <w:sz w:val="20"/>
                <w:szCs w:val="20"/>
                <w:lang w:val="en-GB"/>
              </w:rPr>
              <w:t xml:space="preserve"> strategy in line with the Global Air Navigation Plan (Doc 9750) </w:t>
            </w:r>
            <w:r>
              <w:rPr>
                <w:rFonts w:cs="Times New Roman"/>
                <w:sz w:val="20"/>
                <w:szCs w:val="20"/>
                <w:lang w:val="en-GB"/>
              </w:rPr>
              <w:t>Aviation System Block Upgrade (ASBU) modules</w:t>
            </w:r>
            <w:r w:rsidRPr="004C04A2">
              <w:rPr>
                <w:rFonts w:cs="Times New Roman"/>
                <w:sz w:val="20"/>
                <w:szCs w:val="20"/>
                <w:lang w:val="en-GB"/>
              </w:rPr>
              <w:t xml:space="preserve">, that will require the transition from </w:t>
            </w:r>
            <w:r w:rsidR="001E371D">
              <w:rPr>
                <w:rFonts w:cs="Times New Roman"/>
                <w:sz w:val="20"/>
                <w:szCs w:val="20"/>
                <w:lang w:val="en-GB"/>
              </w:rPr>
              <w:t>legacy systems to SWIM</w:t>
            </w:r>
            <w:r w:rsidRPr="004C04A2">
              <w:rPr>
                <w:rFonts w:cs="Times New Roman"/>
                <w:sz w:val="20"/>
                <w:szCs w:val="20"/>
                <w:lang w:val="en-GB"/>
              </w:rPr>
              <w:t>.</w:t>
            </w:r>
            <w:r>
              <w:rPr>
                <w:rFonts w:cs="Times New Roman"/>
                <w:sz w:val="20"/>
                <w:szCs w:val="20"/>
                <w:lang w:val="en-GB"/>
              </w:rPr>
              <w:t xml:space="preserve"> </w:t>
            </w:r>
          </w:p>
        </w:tc>
      </w:tr>
      <w:tr w:rsidR="00904732" w:rsidRPr="00F4099C" w14:paraId="799ED1D4" w14:textId="77777777" w:rsidTr="00622FD9">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1CB8C64" w14:textId="285FED1D" w:rsidR="00904732" w:rsidRPr="00F4099C" w:rsidRDefault="003E2B02" w:rsidP="00FE23AD">
            <w:pPr>
              <w:tabs>
                <w:tab w:val="left" w:pos="1440"/>
                <w:tab w:val="left" w:pos="2160"/>
                <w:tab w:val="left" w:pos="2880"/>
                <w:tab w:val="right" w:pos="9360"/>
              </w:tabs>
              <w:rPr>
                <w:rFonts w:cs="Times New Roman"/>
                <w:iCs/>
                <w:sz w:val="20"/>
                <w:szCs w:val="20"/>
                <w:lang w:val="en-GB" w:eastAsia="es-PE"/>
              </w:rPr>
            </w:pPr>
            <w:r>
              <w:rPr>
                <w:rFonts w:cs="Times New Roman"/>
                <w:iCs/>
                <w:sz w:val="20"/>
                <w:szCs w:val="20"/>
                <w:lang w:val="en-GB" w:eastAsia="es-PE"/>
              </w:rPr>
              <w:t>6</w:t>
            </w:r>
            <w:r w:rsidR="00904732">
              <w:rPr>
                <w:rFonts w:cs="Times New Roman"/>
                <w:iCs/>
                <w:sz w:val="20"/>
                <w:szCs w:val="20"/>
                <w:lang w:val="en-GB" w:eastAsia="es-PE"/>
              </w:rPr>
              <w:t xml:space="preserve">.1 Based on </w:t>
            </w:r>
            <w:r w:rsidR="001E371D">
              <w:rPr>
                <w:rFonts w:cs="Times New Roman"/>
                <w:iCs/>
                <w:sz w:val="20"/>
                <w:szCs w:val="20"/>
                <w:lang w:val="en-GB" w:eastAsia="es-PE"/>
              </w:rPr>
              <w:t xml:space="preserve">AASPG </w:t>
            </w:r>
            <w:r w:rsidR="00904732">
              <w:rPr>
                <w:rFonts w:cs="Times New Roman"/>
                <w:iCs/>
                <w:sz w:val="20"/>
                <w:szCs w:val="20"/>
                <w:lang w:val="en-GB" w:eastAsia="es-PE"/>
              </w:rPr>
              <w:t xml:space="preserve">endorsement of </w:t>
            </w:r>
            <w:r w:rsidR="001E371D">
              <w:rPr>
                <w:rFonts w:cs="Times New Roman"/>
                <w:iCs/>
                <w:sz w:val="20"/>
                <w:szCs w:val="20"/>
                <w:lang w:val="en-GB" w:eastAsia="es-PE"/>
              </w:rPr>
              <w:t>SWIM</w:t>
            </w:r>
            <w:r w:rsidR="00904732">
              <w:rPr>
                <w:rFonts w:cs="Times New Roman"/>
                <w:iCs/>
                <w:sz w:val="20"/>
                <w:szCs w:val="20"/>
                <w:lang w:val="en-GB" w:eastAsia="es-PE"/>
              </w:rPr>
              <w:t xml:space="preserve"> Requirements report and GAP Analysis report develop AFI </w:t>
            </w:r>
            <w:r w:rsidR="001E371D">
              <w:rPr>
                <w:rFonts w:cs="Times New Roman"/>
                <w:iCs/>
                <w:sz w:val="20"/>
                <w:szCs w:val="20"/>
                <w:lang w:val="en-GB" w:eastAsia="es-PE"/>
              </w:rPr>
              <w:t xml:space="preserve">SWIM </w:t>
            </w:r>
            <w:r w:rsidR="00904732">
              <w:rPr>
                <w:rFonts w:cs="Times New Roman"/>
                <w:iCs/>
                <w:sz w:val="20"/>
                <w:szCs w:val="20"/>
                <w:lang w:val="en-GB" w:eastAsia="es-PE"/>
              </w:rPr>
              <w:t>performance-based transition roadmap</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28D5BC0F"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A9C5C4C" w14:textId="6B1B268A" w:rsidR="00904732" w:rsidRPr="00F4099C" w:rsidRDefault="00440F97" w:rsidP="00FE23A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4B8DA913"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9C1319"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2956DB7" w14:textId="77777777" w:rsidR="00904732" w:rsidRPr="00F4099C" w:rsidRDefault="00904732" w:rsidP="00FE23AD">
            <w:pPr>
              <w:jc w:val="both"/>
              <w:rPr>
                <w:rFonts w:cs="Times New Roman"/>
                <w:sz w:val="20"/>
                <w:szCs w:val="20"/>
                <w:lang w:val="en-GB"/>
              </w:rPr>
            </w:pPr>
          </w:p>
        </w:tc>
      </w:tr>
      <w:tr w:rsidR="00904732" w:rsidRPr="00F4099C" w14:paraId="23B636DA" w14:textId="77777777" w:rsidTr="00622FD9">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D7923BA" w14:textId="1C1722FF" w:rsidR="00904732" w:rsidRDefault="003E2B02" w:rsidP="00FE23AD">
            <w:pPr>
              <w:tabs>
                <w:tab w:val="left" w:pos="1440"/>
                <w:tab w:val="left" w:pos="2160"/>
                <w:tab w:val="left" w:pos="2880"/>
                <w:tab w:val="right" w:pos="9360"/>
              </w:tabs>
              <w:rPr>
                <w:rFonts w:cs="Times New Roman"/>
                <w:iCs/>
                <w:sz w:val="20"/>
                <w:szCs w:val="20"/>
                <w:lang w:val="en-GB" w:eastAsia="es-PE"/>
              </w:rPr>
            </w:pPr>
            <w:r>
              <w:rPr>
                <w:rFonts w:cs="Times New Roman"/>
                <w:iCs/>
                <w:sz w:val="20"/>
                <w:szCs w:val="20"/>
                <w:lang w:val="en-GB" w:eastAsia="es-PE"/>
              </w:rPr>
              <w:t>6</w:t>
            </w:r>
            <w:r w:rsidR="00650B0D">
              <w:rPr>
                <w:rFonts w:cs="Times New Roman"/>
                <w:iCs/>
                <w:sz w:val="20"/>
                <w:szCs w:val="20"/>
                <w:lang w:val="en-GB" w:eastAsia="es-PE"/>
              </w:rPr>
              <w:t xml:space="preserve">.2 Submit </w:t>
            </w:r>
            <w:r w:rsidR="00650B0D" w:rsidRPr="00650B0D">
              <w:rPr>
                <w:rFonts w:cs="Times New Roman"/>
                <w:iCs/>
                <w:sz w:val="20"/>
                <w:szCs w:val="20"/>
                <w:lang w:val="en-GB" w:eastAsia="es-PE"/>
              </w:rPr>
              <w:t xml:space="preserve">AFI </w:t>
            </w:r>
            <w:r w:rsidR="001E371D">
              <w:rPr>
                <w:rFonts w:cs="Times New Roman"/>
                <w:iCs/>
                <w:sz w:val="20"/>
                <w:szCs w:val="20"/>
                <w:lang w:val="en-GB" w:eastAsia="es-PE"/>
              </w:rPr>
              <w:t xml:space="preserve">SWIM </w:t>
            </w:r>
            <w:r w:rsidR="00650B0D" w:rsidRPr="00650B0D">
              <w:rPr>
                <w:rFonts w:cs="Times New Roman"/>
                <w:iCs/>
                <w:sz w:val="20"/>
                <w:szCs w:val="20"/>
                <w:lang w:val="en-GB" w:eastAsia="es-PE"/>
              </w:rPr>
              <w:t>performance-based transition roadmap</w:t>
            </w:r>
            <w:r w:rsidR="00650B0D">
              <w:rPr>
                <w:rFonts w:cs="Times New Roman"/>
                <w:iCs/>
                <w:sz w:val="20"/>
                <w:szCs w:val="20"/>
                <w:lang w:val="en-GB" w:eastAsia="es-PE"/>
              </w:rPr>
              <w:t xml:space="preserve"> for APIRG 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3B5C68B1" w14:textId="77777777" w:rsidR="00904732" w:rsidRPr="00F4099C" w:rsidRDefault="00904732"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6A306B7"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63292B23" w14:textId="37454916" w:rsidR="00904732"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3D68B994" w14:textId="77777777" w:rsidR="00904732" w:rsidRPr="00F4099C" w:rsidRDefault="00904732"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5A430C3" w14:textId="77777777" w:rsidR="00904732" w:rsidRPr="00F4099C" w:rsidRDefault="00904732"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6EFAC6A" w14:textId="77777777" w:rsidR="00904732" w:rsidRPr="00F4099C" w:rsidRDefault="00904732" w:rsidP="00FE23AD">
            <w:pPr>
              <w:jc w:val="both"/>
              <w:rPr>
                <w:rFonts w:cs="Times New Roman"/>
                <w:sz w:val="20"/>
                <w:szCs w:val="20"/>
                <w:lang w:val="en-GB"/>
              </w:rPr>
            </w:pPr>
          </w:p>
        </w:tc>
      </w:tr>
      <w:tr w:rsidR="00C834C4" w:rsidRPr="00F4099C" w14:paraId="4976725A" w14:textId="77777777" w:rsidTr="00622FD9">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C979063" w14:textId="037311F2" w:rsidR="00C834C4" w:rsidRPr="00F4099C" w:rsidRDefault="00C834C4" w:rsidP="00FE23AD">
            <w:pPr>
              <w:tabs>
                <w:tab w:val="left" w:pos="1440"/>
                <w:tab w:val="left" w:pos="2160"/>
                <w:tab w:val="left" w:pos="2880"/>
                <w:tab w:val="right" w:pos="9360"/>
              </w:tabs>
              <w:rPr>
                <w:rFonts w:cs="Times New Roman"/>
                <w:iCs/>
                <w:sz w:val="20"/>
                <w:szCs w:val="20"/>
                <w:lang w:val="en-GB" w:eastAsia="es-PE"/>
              </w:rPr>
            </w:pPr>
            <w:r w:rsidRPr="00F4099C">
              <w:rPr>
                <w:rFonts w:cs="Times New Roman"/>
                <w:iCs/>
                <w:sz w:val="20"/>
                <w:szCs w:val="20"/>
                <w:lang w:val="en-GB" w:eastAsia="es-PE"/>
              </w:rPr>
              <w:t xml:space="preserve">Deliverable </w:t>
            </w:r>
            <w:r w:rsidR="003E2B02">
              <w:rPr>
                <w:rFonts w:cs="Times New Roman"/>
                <w:iCs/>
                <w:sz w:val="20"/>
                <w:szCs w:val="20"/>
                <w:lang w:val="en-GB" w:eastAsia="es-PE"/>
              </w:rPr>
              <w:t>7</w:t>
            </w:r>
            <w:r w:rsidRPr="00F4099C">
              <w:rPr>
                <w:rFonts w:cs="Times New Roman"/>
                <w:iCs/>
                <w:sz w:val="20"/>
                <w:szCs w:val="20"/>
                <w:lang w:val="en-GB" w:eastAsia="es-PE"/>
              </w:rPr>
              <w:t>:</w:t>
            </w:r>
            <w:r>
              <w:rPr>
                <w:rFonts w:cs="Times New Roman"/>
                <w:iCs/>
                <w:sz w:val="20"/>
                <w:szCs w:val="20"/>
                <w:lang w:val="en-GB" w:eastAsia="es-PE"/>
              </w:rPr>
              <w:t xml:space="preserve"> </w:t>
            </w:r>
            <w:r w:rsidRPr="00E96217">
              <w:rPr>
                <w:rFonts w:cs="Times New Roman"/>
                <w:b/>
                <w:bCs/>
                <w:iCs/>
                <w:sz w:val="20"/>
                <w:szCs w:val="20"/>
                <w:lang w:val="en-GB" w:eastAsia="es-PE"/>
              </w:rPr>
              <w:t xml:space="preserve">Develop CONOPS for AFI </w:t>
            </w:r>
            <w:r w:rsidR="001E371D">
              <w:rPr>
                <w:rFonts w:cs="Times New Roman"/>
                <w:b/>
                <w:bCs/>
                <w:iCs/>
                <w:sz w:val="20"/>
                <w:szCs w:val="20"/>
                <w:lang w:val="en-GB" w:eastAsia="es-PE"/>
              </w:rPr>
              <w:t xml:space="preserve">SWIM </w:t>
            </w:r>
            <w:r w:rsidRPr="00E96217">
              <w:rPr>
                <w:rFonts w:cs="Times New Roman"/>
                <w:b/>
                <w:bCs/>
                <w:iCs/>
                <w:sz w:val="20"/>
                <w:szCs w:val="20"/>
                <w:lang w:val="en-GB" w:eastAsia="es-PE"/>
              </w:rPr>
              <w:t>Implementation</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2D8AEB46" w14:textId="77777777" w:rsidR="00C834C4" w:rsidRPr="00F4099C" w:rsidRDefault="00C834C4"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AA2CD6"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4570B6F1" w14:textId="0C86CCC3" w:rsidR="00C834C4"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10272594" w14:textId="77777777" w:rsidR="00C834C4" w:rsidRPr="00F4099C" w:rsidRDefault="00C834C4"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48D95311" w14:textId="77777777" w:rsidR="00C834C4" w:rsidRPr="00F4099C" w:rsidRDefault="00C834C4"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45484C6" w14:textId="07CA1227" w:rsidR="00C834C4" w:rsidRPr="00F4099C" w:rsidRDefault="009026ED" w:rsidP="00FE23AD">
            <w:pPr>
              <w:jc w:val="both"/>
              <w:rPr>
                <w:rFonts w:cs="Times New Roman"/>
                <w:sz w:val="20"/>
                <w:szCs w:val="20"/>
                <w:lang w:val="en-GB"/>
              </w:rPr>
            </w:pPr>
            <w:r w:rsidRPr="009026ED">
              <w:rPr>
                <w:rFonts w:cs="Times New Roman"/>
                <w:sz w:val="20"/>
                <w:szCs w:val="20"/>
                <w:lang w:val="en-GB"/>
              </w:rPr>
              <w:t xml:space="preserve">Develop </w:t>
            </w:r>
            <w:r>
              <w:rPr>
                <w:rFonts w:cs="Times New Roman"/>
                <w:sz w:val="20"/>
                <w:szCs w:val="20"/>
                <w:lang w:val="en-GB"/>
              </w:rPr>
              <w:t xml:space="preserve">a </w:t>
            </w:r>
            <w:r w:rsidRPr="009026ED">
              <w:rPr>
                <w:rFonts w:cs="Times New Roman"/>
                <w:sz w:val="20"/>
                <w:szCs w:val="20"/>
                <w:lang w:val="en-GB"/>
              </w:rPr>
              <w:t xml:space="preserve">CONOPS for AFI </w:t>
            </w:r>
            <w:r w:rsidR="001E371D">
              <w:rPr>
                <w:rFonts w:cs="Times New Roman"/>
                <w:sz w:val="20"/>
                <w:szCs w:val="20"/>
                <w:lang w:val="en-GB"/>
              </w:rPr>
              <w:t>SWIM</w:t>
            </w:r>
            <w:r w:rsidRPr="009026ED">
              <w:rPr>
                <w:rFonts w:cs="Times New Roman"/>
                <w:sz w:val="20"/>
                <w:szCs w:val="20"/>
                <w:lang w:val="en-GB"/>
              </w:rPr>
              <w:t xml:space="preserve"> Implementation</w:t>
            </w:r>
            <w:r>
              <w:rPr>
                <w:rFonts w:cs="Times New Roman"/>
                <w:sz w:val="20"/>
                <w:szCs w:val="20"/>
                <w:lang w:val="en-GB"/>
              </w:rPr>
              <w:t xml:space="preserve">. </w:t>
            </w:r>
            <w:r w:rsidR="004C04A2">
              <w:rPr>
                <w:rFonts w:cs="Times New Roman"/>
                <w:sz w:val="20"/>
                <w:szCs w:val="20"/>
                <w:lang w:val="en-GB"/>
              </w:rPr>
              <w:t xml:space="preserve">The </w:t>
            </w:r>
            <w:r w:rsidR="004C04A2" w:rsidRPr="004C04A2">
              <w:rPr>
                <w:rFonts w:cs="Times New Roman"/>
                <w:sz w:val="20"/>
                <w:szCs w:val="20"/>
                <w:lang w:val="en-GB"/>
              </w:rPr>
              <w:t xml:space="preserve">Concept of Operations (CONOPS) document </w:t>
            </w:r>
            <w:r w:rsidR="004C04A2">
              <w:rPr>
                <w:rFonts w:cs="Times New Roman"/>
                <w:sz w:val="20"/>
                <w:szCs w:val="20"/>
                <w:lang w:val="en-GB"/>
              </w:rPr>
              <w:t xml:space="preserve">will </w:t>
            </w:r>
            <w:r w:rsidR="004C04A2" w:rsidRPr="004C04A2">
              <w:rPr>
                <w:rFonts w:cs="Times New Roman"/>
                <w:sz w:val="20"/>
                <w:szCs w:val="20"/>
                <w:lang w:val="en-GB"/>
              </w:rPr>
              <w:t>describe</w:t>
            </w:r>
            <w:r w:rsidR="004C04A2">
              <w:rPr>
                <w:rFonts w:cs="Times New Roman"/>
                <w:sz w:val="20"/>
                <w:szCs w:val="20"/>
                <w:lang w:val="en-GB"/>
              </w:rPr>
              <w:t xml:space="preserve"> the envisioned </w:t>
            </w:r>
            <w:r w:rsidR="001E371D">
              <w:rPr>
                <w:rFonts w:cs="Times New Roman"/>
                <w:sz w:val="20"/>
                <w:szCs w:val="20"/>
                <w:lang w:val="en-GB"/>
              </w:rPr>
              <w:t>SWIM</w:t>
            </w:r>
            <w:r w:rsidR="004C04A2" w:rsidRPr="004C04A2">
              <w:rPr>
                <w:rFonts w:cs="Times New Roman"/>
                <w:sz w:val="20"/>
                <w:szCs w:val="20"/>
                <w:lang w:val="en-GB"/>
              </w:rPr>
              <w:t xml:space="preserve"> system concept and how th</w:t>
            </w:r>
            <w:r>
              <w:rPr>
                <w:rFonts w:cs="Times New Roman"/>
                <w:sz w:val="20"/>
                <w:szCs w:val="20"/>
                <w:lang w:val="en-GB"/>
              </w:rPr>
              <w:t>e</w:t>
            </w:r>
            <w:r w:rsidR="004C04A2" w:rsidRPr="004C04A2">
              <w:rPr>
                <w:rFonts w:cs="Times New Roman"/>
                <w:sz w:val="20"/>
                <w:szCs w:val="20"/>
                <w:lang w:val="en-GB"/>
              </w:rPr>
              <w:t xml:space="preserve"> concept would be operated in an intended environment.</w:t>
            </w:r>
          </w:p>
        </w:tc>
      </w:tr>
      <w:tr w:rsidR="009026ED" w:rsidRPr="00F4099C" w14:paraId="134DF6AF" w14:textId="77777777" w:rsidTr="00E96217">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5A839653" w14:textId="41DCDBC8" w:rsidR="009026ED" w:rsidRPr="009026ED"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7</w:t>
            </w:r>
            <w:r w:rsidRPr="00E96217">
              <w:rPr>
                <w:sz w:val="20"/>
                <w:szCs w:val="20"/>
              </w:rPr>
              <w:t xml:space="preserve">.1 </w:t>
            </w:r>
            <w:r w:rsidRPr="009026ED">
              <w:rPr>
                <w:sz w:val="20"/>
                <w:szCs w:val="20"/>
              </w:rPr>
              <w:t xml:space="preserve">Develop CONOPS for AFI </w:t>
            </w:r>
            <w:r w:rsidR="001E371D">
              <w:rPr>
                <w:sz w:val="20"/>
                <w:szCs w:val="20"/>
              </w:rPr>
              <w:t>SWIM</w:t>
            </w:r>
            <w:r w:rsidRPr="009026ED">
              <w:rPr>
                <w:sz w:val="20"/>
                <w:szCs w:val="20"/>
              </w:rPr>
              <w:t xml:space="preserve"> Implementation</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2ADF99"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8D0A435" w14:textId="5A9A17FD" w:rsidR="009026ED" w:rsidRPr="00F4099C" w:rsidRDefault="00440F97" w:rsidP="009026E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573864DC"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82436F"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561C84D" w14:textId="77777777" w:rsidR="009026ED" w:rsidRPr="00F4099C" w:rsidRDefault="009026ED" w:rsidP="009026ED">
            <w:pPr>
              <w:jc w:val="both"/>
              <w:rPr>
                <w:rFonts w:cs="Times New Roman"/>
                <w:sz w:val="20"/>
                <w:szCs w:val="20"/>
                <w:lang w:val="en-GB"/>
              </w:rPr>
            </w:pPr>
          </w:p>
        </w:tc>
      </w:tr>
      <w:tr w:rsidR="009026ED" w:rsidRPr="00F4099C" w14:paraId="3B1A9E1C" w14:textId="77777777" w:rsidTr="00E96217">
        <w:trPr>
          <w:trHeight w:val="1068"/>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15604B2B" w14:textId="46DD9215" w:rsidR="009026ED" w:rsidRPr="009026ED"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7</w:t>
            </w:r>
            <w:r w:rsidRPr="00E96217">
              <w:rPr>
                <w:sz w:val="20"/>
                <w:szCs w:val="20"/>
              </w:rPr>
              <w:t xml:space="preserve">.2 Submit AFI </w:t>
            </w:r>
            <w:r w:rsidR="001E371D">
              <w:rPr>
                <w:sz w:val="20"/>
                <w:szCs w:val="20"/>
              </w:rPr>
              <w:t>SWIM</w:t>
            </w:r>
            <w:r w:rsidRPr="00E96217">
              <w:rPr>
                <w:sz w:val="20"/>
                <w:szCs w:val="20"/>
              </w:rPr>
              <w:t xml:space="preserve"> </w:t>
            </w:r>
            <w:r>
              <w:rPr>
                <w:sz w:val="20"/>
                <w:szCs w:val="20"/>
              </w:rPr>
              <w:t>CONOPS</w:t>
            </w:r>
            <w:r w:rsidRPr="00E96217">
              <w:rPr>
                <w:sz w:val="20"/>
                <w:szCs w:val="20"/>
              </w:rPr>
              <w:t xml:space="preserve"> for </w:t>
            </w:r>
            <w:r w:rsidR="001E371D">
              <w:rPr>
                <w:sz w:val="20"/>
                <w:szCs w:val="20"/>
              </w:rPr>
              <w:t>AASPG</w:t>
            </w:r>
            <w:r w:rsidRPr="00E96217">
              <w:rPr>
                <w:sz w:val="20"/>
                <w:szCs w:val="20"/>
              </w:rPr>
              <w:t xml:space="preserve"> 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2A307B40"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83DC88E" w14:textId="77777777" w:rsidR="009026ED" w:rsidRPr="009026ED"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20F51CCB" w14:textId="0543D498" w:rsidR="009026ED" w:rsidRPr="00F4099C"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765E69B7"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F0A86BF"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1E00B33" w14:textId="77777777" w:rsidR="009026ED" w:rsidRPr="00F4099C" w:rsidRDefault="009026ED" w:rsidP="009026ED">
            <w:pPr>
              <w:jc w:val="both"/>
              <w:rPr>
                <w:rFonts w:cs="Times New Roman"/>
                <w:sz w:val="20"/>
                <w:szCs w:val="20"/>
                <w:lang w:val="en-GB"/>
              </w:rPr>
            </w:pPr>
          </w:p>
        </w:tc>
      </w:tr>
      <w:tr w:rsidR="00FE23AD" w:rsidRPr="00F4099C" w14:paraId="4594E0ED" w14:textId="77777777" w:rsidTr="00804755">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3F02E62" w14:textId="78D3232D" w:rsidR="00FE23AD" w:rsidRPr="00F4099C" w:rsidRDefault="00FE23AD" w:rsidP="00FE23AD">
            <w:pPr>
              <w:tabs>
                <w:tab w:val="left" w:pos="1440"/>
                <w:tab w:val="left" w:pos="2160"/>
                <w:tab w:val="left" w:pos="2880"/>
                <w:tab w:val="right" w:pos="9360"/>
              </w:tabs>
              <w:rPr>
                <w:rFonts w:cs="Times New Roman"/>
                <w:color w:val="000000"/>
                <w:sz w:val="20"/>
                <w:szCs w:val="20"/>
                <w:lang w:val="en-GB"/>
              </w:rPr>
            </w:pPr>
            <w:r w:rsidRPr="00F4099C">
              <w:rPr>
                <w:rFonts w:cs="Times New Roman"/>
                <w:iCs/>
                <w:sz w:val="20"/>
                <w:szCs w:val="20"/>
                <w:lang w:val="en-GB" w:eastAsia="es-PE"/>
              </w:rPr>
              <w:t xml:space="preserve">Deliverable </w:t>
            </w:r>
            <w:r w:rsidR="003E2B02">
              <w:rPr>
                <w:rFonts w:cs="Times New Roman"/>
                <w:iCs/>
                <w:sz w:val="20"/>
                <w:szCs w:val="20"/>
                <w:lang w:val="en-GB" w:eastAsia="es-PE"/>
              </w:rPr>
              <w:t>8</w:t>
            </w:r>
            <w:r w:rsidRPr="00F4099C">
              <w:rPr>
                <w:rFonts w:cs="Times New Roman"/>
                <w:iCs/>
                <w:sz w:val="20"/>
                <w:szCs w:val="20"/>
                <w:lang w:val="en-GB" w:eastAsia="es-PE"/>
              </w:rPr>
              <w:t>:</w:t>
            </w:r>
            <w:r w:rsidR="006D5829">
              <w:rPr>
                <w:rFonts w:cs="Times New Roman"/>
                <w:iCs/>
                <w:sz w:val="20"/>
                <w:szCs w:val="20"/>
                <w:lang w:val="en-GB" w:eastAsia="es-PE"/>
              </w:rPr>
              <w:t xml:space="preserve"> </w:t>
            </w:r>
            <w:r w:rsidR="00C834C4" w:rsidRPr="00E96217">
              <w:rPr>
                <w:rFonts w:cs="Times New Roman"/>
                <w:b/>
                <w:bCs/>
                <w:iCs/>
                <w:sz w:val="20"/>
                <w:szCs w:val="20"/>
                <w:lang w:val="en-GB" w:eastAsia="es-PE"/>
              </w:rPr>
              <w:t>Proposed updates to AFI Regional Air Navigation Plan and Regional Supplementary Procedures</w:t>
            </w:r>
            <w:r w:rsidR="006D5829">
              <w:rPr>
                <w:rFonts w:cs="Times New Roman"/>
                <w:iCs/>
                <w:sz w:val="20"/>
                <w:szCs w:val="20"/>
                <w:lang w:val="en-GB" w:eastAsia="es-PE"/>
              </w:rPr>
              <w:t xml:space="preserve"> </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20303F38" w14:textId="1EF08DA7" w:rsidR="00FE23AD" w:rsidRPr="00F4099C" w:rsidRDefault="00FE23AD"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4CB1FF00" w14:textId="77777777" w:rsidR="00440F97" w:rsidRPr="00440F97"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w:t>
            </w:r>
          </w:p>
          <w:p w14:paraId="75F611BF" w14:textId="639080A9" w:rsidR="00FE23AD" w:rsidRPr="00F4099C" w:rsidRDefault="00440F97" w:rsidP="00440F97">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Coordinator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7C13B462" w14:textId="77777777" w:rsidR="00FE23AD" w:rsidRPr="00F4099C" w:rsidRDefault="00FE23AD"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AFC184D" w14:textId="77777777" w:rsidR="00FE23AD" w:rsidRPr="00F4099C" w:rsidRDefault="00FE23AD"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43D0FD2" w14:textId="1BAEB92A" w:rsidR="00FE23AD" w:rsidRPr="00F4099C" w:rsidRDefault="009026ED" w:rsidP="00FE23AD">
            <w:pPr>
              <w:jc w:val="both"/>
              <w:rPr>
                <w:rFonts w:cs="Times New Roman"/>
                <w:sz w:val="20"/>
                <w:szCs w:val="20"/>
                <w:lang w:val="en-GB"/>
              </w:rPr>
            </w:pPr>
            <w:r>
              <w:rPr>
                <w:rFonts w:cs="Times New Roman"/>
                <w:sz w:val="20"/>
                <w:szCs w:val="20"/>
                <w:lang w:val="en-GB"/>
              </w:rPr>
              <w:t xml:space="preserve">Identify and propose changes t0 the </w:t>
            </w:r>
            <w:r w:rsidRPr="009026ED">
              <w:rPr>
                <w:rFonts w:cs="Times New Roman"/>
                <w:sz w:val="20"/>
                <w:szCs w:val="20"/>
                <w:lang w:val="en-GB"/>
              </w:rPr>
              <w:t>AFI Regional Air Navigation Plan and Regional Supplementary Procedures</w:t>
            </w:r>
            <w:r>
              <w:rPr>
                <w:rFonts w:cs="Times New Roman"/>
                <w:sz w:val="20"/>
                <w:szCs w:val="20"/>
                <w:lang w:val="en-GB"/>
              </w:rPr>
              <w:t xml:space="preserve"> aligned with </w:t>
            </w:r>
            <w:r w:rsidR="001E371D">
              <w:rPr>
                <w:rFonts w:cs="Times New Roman"/>
                <w:sz w:val="20"/>
                <w:szCs w:val="20"/>
                <w:lang w:val="en-GB"/>
              </w:rPr>
              <w:t>SWIM</w:t>
            </w:r>
            <w:r>
              <w:rPr>
                <w:rFonts w:cs="Times New Roman"/>
                <w:sz w:val="20"/>
                <w:szCs w:val="20"/>
                <w:lang w:val="en-GB"/>
              </w:rPr>
              <w:t xml:space="preserve"> Roadmap and CONOPS.</w:t>
            </w:r>
          </w:p>
        </w:tc>
      </w:tr>
      <w:tr w:rsidR="009026ED" w:rsidRPr="00F4099C" w14:paraId="2E0A4552" w14:textId="77777777" w:rsidTr="00E96217">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00C712B6" w14:textId="53F79F87" w:rsidR="009026ED" w:rsidRPr="00F4099C"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8</w:t>
            </w:r>
            <w:r w:rsidRPr="00132C4C">
              <w:rPr>
                <w:sz w:val="20"/>
                <w:szCs w:val="20"/>
              </w:rPr>
              <w:t xml:space="preserve">.1 </w:t>
            </w:r>
            <w:r w:rsidRPr="009026ED">
              <w:rPr>
                <w:sz w:val="20"/>
                <w:szCs w:val="20"/>
              </w:rPr>
              <w:t xml:space="preserve">Develop </w:t>
            </w:r>
            <w:r>
              <w:rPr>
                <w:sz w:val="20"/>
                <w:szCs w:val="20"/>
              </w:rPr>
              <w:t xml:space="preserve">draft updates </w:t>
            </w:r>
            <w:r w:rsidRPr="009026ED">
              <w:rPr>
                <w:sz w:val="20"/>
                <w:szCs w:val="20"/>
              </w:rPr>
              <w:t xml:space="preserve">to AFI Regional Air Navigation Plan and </w:t>
            </w:r>
            <w:r w:rsidRPr="009026ED">
              <w:rPr>
                <w:sz w:val="20"/>
                <w:szCs w:val="20"/>
              </w:rPr>
              <w:lastRenderedPageBreak/>
              <w:t>Regional Supplementary Procedures</w:t>
            </w:r>
            <w:r>
              <w:rPr>
                <w:sz w:val="20"/>
                <w:szCs w:val="20"/>
              </w:rPr>
              <w:t xml:space="preserve"> based on </w:t>
            </w:r>
            <w:r w:rsidR="001E371D">
              <w:rPr>
                <w:sz w:val="20"/>
                <w:szCs w:val="20"/>
              </w:rPr>
              <w:t xml:space="preserve">SWIM </w:t>
            </w:r>
            <w:r>
              <w:rPr>
                <w:sz w:val="20"/>
                <w:szCs w:val="20"/>
              </w:rPr>
              <w:t>requirements.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702576DA"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84D85E0" w14:textId="18EB0B70" w:rsidR="009026ED" w:rsidRPr="00F4099C" w:rsidRDefault="00440F97" w:rsidP="009026ED">
            <w:pPr>
              <w:tabs>
                <w:tab w:val="left" w:pos="1440"/>
                <w:tab w:val="left" w:pos="2160"/>
                <w:tab w:val="left" w:pos="2880"/>
                <w:tab w:val="right" w:pos="9360"/>
              </w:tabs>
              <w:jc w:val="center"/>
              <w:rPr>
                <w:rFonts w:cs="Times New Roman"/>
                <w:bCs/>
                <w:sz w:val="20"/>
                <w:szCs w:val="20"/>
                <w:lang w:val="en-GB"/>
              </w:rPr>
            </w:pPr>
            <w:r w:rsidRPr="00440F97">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0115D159"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D0CF72F"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573943A" w14:textId="77777777" w:rsidR="009026ED" w:rsidRDefault="009026ED" w:rsidP="009026ED">
            <w:pPr>
              <w:jc w:val="both"/>
              <w:rPr>
                <w:rFonts w:cs="Times New Roman"/>
                <w:sz w:val="20"/>
                <w:szCs w:val="20"/>
                <w:lang w:val="en-GB"/>
              </w:rPr>
            </w:pPr>
          </w:p>
        </w:tc>
      </w:tr>
      <w:tr w:rsidR="009026ED" w:rsidRPr="00F4099C" w14:paraId="0179F696" w14:textId="77777777" w:rsidTr="00E96217">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5590D9D4" w14:textId="015318F8" w:rsidR="009026ED" w:rsidRPr="00F4099C"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8</w:t>
            </w:r>
            <w:r w:rsidRPr="00132C4C">
              <w:rPr>
                <w:sz w:val="20"/>
                <w:szCs w:val="20"/>
              </w:rPr>
              <w:t xml:space="preserve">.2 Submit </w:t>
            </w:r>
            <w:r>
              <w:rPr>
                <w:sz w:val="20"/>
                <w:szCs w:val="20"/>
              </w:rPr>
              <w:t>proposed updates</w:t>
            </w:r>
            <w:r w:rsidRPr="00132C4C">
              <w:rPr>
                <w:sz w:val="20"/>
                <w:szCs w:val="20"/>
              </w:rPr>
              <w:t xml:space="preserve"> for </w:t>
            </w:r>
            <w:r w:rsidR="001E371D">
              <w:rPr>
                <w:sz w:val="20"/>
                <w:szCs w:val="20"/>
              </w:rPr>
              <w:t xml:space="preserve">AASPG </w:t>
            </w:r>
            <w:r w:rsidRPr="00132C4C">
              <w:rPr>
                <w:sz w:val="20"/>
                <w:szCs w:val="20"/>
              </w:rPr>
              <w:t>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016E63"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62F25262" w14:textId="77777777" w:rsidR="009026ED" w:rsidRPr="009026ED"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1EF493AC" w14:textId="054F5731" w:rsidR="009026ED" w:rsidRPr="00F4099C" w:rsidRDefault="009026ED" w:rsidP="009026ED">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27D200CE"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E75B813"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523978E" w14:textId="77777777" w:rsidR="009026ED" w:rsidRDefault="009026ED" w:rsidP="009026ED">
            <w:pPr>
              <w:jc w:val="both"/>
              <w:rPr>
                <w:rFonts w:cs="Times New Roman"/>
                <w:sz w:val="20"/>
                <w:szCs w:val="20"/>
                <w:lang w:val="en-GB"/>
              </w:rPr>
            </w:pPr>
          </w:p>
        </w:tc>
      </w:tr>
      <w:tr w:rsidR="00646898" w:rsidRPr="00F4099C" w14:paraId="407B6337" w14:textId="77777777" w:rsidTr="00804755">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AF5F43B" w14:textId="56F9800A" w:rsidR="00646898" w:rsidRPr="00F4099C" w:rsidRDefault="00646898" w:rsidP="00FE23AD">
            <w:pPr>
              <w:tabs>
                <w:tab w:val="left" w:pos="1440"/>
                <w:tab w:val="left" w:pos="2160"/>
                <w:tab w:val="left" w:pos="2880"/>
                <w:tab w:val="right" w:pos="9360"/>
              </w:tabs>
              <w:rPr>
                <w:rFonts w:cs="Times New Roman"/>
                <w:iCs/>
                <w:sz w:val="20"/>
                <w:szCs w:val="20"/>
                <w:lang w:val="en-GB" w:eastAsia="es-PE"/>
              </w:rPr>
            </w:pPr>
            <w:r w:rsidRPr="00F4099C">
              <w:rPr>
                <w:rFonts w:cs="Times New Roman"/>
                <w:iCs/>
                <w:sz w:val="20"/>
                <w:szCs w:val="20"/>
                <w:lang w:val="en-GB" w:eastAsia="es-PE"/>
              </w:rPr>
              <w:t xml:space="preserve">Deliverable </w:t>
            </w:r>
            <w:r w:rsidR="003E2B02">
              <w:rPr>
                <w:rFonts w:cs="Times New Roman"/>
                <w:iCs/>
                <w:sz w:val="20"/>
                <w:szCs w:val="20"/>
                <w:lang w:val="en-GB" w:eastAsia="es-PE"/>
              </w:rPr>
              <w:t>9</w:t>
            </w:r>
            <w:r w:rsidRPr="00F4099C">
              <w:rPr>
                <w:rFonts w:cs="Times New Roman"/>
                <w:iCs/>
                <w:sz w:val="20"/>
                <w:szCs w:val="20"/>
                <w:lang w:val="en-GB" w:eastAsia="es-PE"/>
              </w:rPr>
              <w:t>:</w:t>
            </w:r>
            <w:r>
              <w:rPr>
                <w:rFonts w:cs="Times New Roman"/>
                <w:iCs/>
                <w:sz w:val="20"/>
                <w:szCs w:val="20"/>
                <w:lang w:val="en-GB" w:eastAsia="es-PE"/>
              </w:rPr>
              <w:t xml:space="preserve"> </w:t>
            </w:r>
            <w:r w:rsidR="00C834C4" w:rsidRPr="00E96217">
              <w:rPr>
                <w:rFonts w:cs="Times New Roman"/>
                <w:b/>
                <w:bCs/>
                <w:iCs/>
                <w:sz w:val="20"/>
                <w:szCs w:val="20"/>
                <w:lang w:val="en-GB" w:eastAsia="es-PE"/>
              </w:rPr>
              <w:t xml:space="preserve">Define </w:t>
            </w:r>
            <w:r w:rsidRPr="00E96217">
              <w:rPr>
                <w:rFonts w:cs="Times New Roman"/>
                <w:b/>
                <w:bCs/>
                <w:iCs/>
                <w:sz w:val="20"/>
                <w:szCs w:val="20"/>
                <w:lang w:val="en-GB" w:eastAsia="es-PE"/>
              </w:rPr>
              <w:t>Training requirement</w:t>
            </w:r>
            <w:r w:rsidR="00C834C4" w:rsidRPr="00E96217">
              <w:rPr>
                <w:rFonts w:cs="Times New Roman"/>
                <w:b/>
                <w:bCs/>
                <w:iCs/>
                <w:sz w:val="20"/>
                <w:szCs w:val="20"/>
                <w:lang w:val="en-GB" w:eastAsia="es-PE"/>
              </w:rPr>
              <w:t>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08A75427" w14:textId="77777777" w:rsidR="00646898" w:rsidRPr="00F4099C" w:rsidRDefault="00646898"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B144093" w14:textId="77777777" w:rsidR="009026ED" w:rsidRPr="009026ED" w:rsidRDefault="009026ED" w:rsidP="00E96217">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1654120B" w14:textId="7A7E1859" w:rsidR="00646898" w:rsidRPr="00E96217" w:rsidRDefault="009026ED" w:rsidP="00E96217">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r>
              <w:rPr>
                <w:rFonts w:cs="Times New Roman"/>
                <w:bCs/>
                <w:sz w:val="20"/>
                <w:szCs w:val="20"/>
                <w:lang w:val="en-GB"/>
              </w:rPr>
              <w:t xml:space="preserve"> &amp;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3244FA7A" w14:textId="77777777" w:rsidR="00646898" w:rsidRPr="00F4099C" w:rsidRDefault="00646898"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B49E2EE" w14:textId="77777777" w:rsidR="00646898" w:rsidRPr="00F4099C" w:rsidRDefault="00646898"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C93784F" w14:textId="382B0E3A" w:rsidR="00646898" w:rsidRPr="00F4099C" w:rsidRDefault="009026ED" w:rsidP="00FE23AD">
            <w:pPr>
              <w:jc w:val="both"/>
              <w:rPr>
                <w:rFonts w:cs="Times New Roman"/>
                <w:sz w:val="20"/>
                <w:szCs w:val="20"/>
                <w:lang w:val="en-GB"/>
              </w:rPr>
            </w:pPr>
            <w:r>
              <w:rPr>
                <w:rFonts w:cs="Times New Roman"/>
                <w:sz w:val="20"/>
                <w:szCs w:val="20"/>
                <w:lang w:val="en-GB"/>
              </w:rPr>
              <w:t xml:space="preserve">Define training </w:t>
            </w:r>
            <w:proofErr w:type="gramStart"/>
            <w:r>
              <w:rPr>
                <w:rFonts w:cs="Times New Roman"/>
                <w:sz w:val="20"/>
                <w:szCs w:val="20"/>
                <w:lang w:val="en-GB"/>
              </w:rPr>
              <w:t>area’s</w:t>
            </w:r>
            <w:proofErr w:type="gramEnd"/>
            <w:r>
              <w:rPr>
                <w:rFonts w:cs="Times New Roman"/>
                <w:sz w:val="20"/>
                <w:szCs w:val="20"/>
                <w:lang w:val="en-GB"/>
              </w:rPr>
              <w:t xml:space="preserve"> and requirements per area (Pilots/Airline OPS, ATC, Aerodrome operators, AIM, etc)</w:t>
            </w:r>
          </w:p>
        </w:tc>
      </w:tr>
      <w:tr w:rsidR="009026ED" w:rsidRPr="00F4099C" w14:paraId="7223B081" w14:textId="77777777" w:rsidTr="00E96217">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0F84BB08" w14:textId="05D8FBF9" w:rsidR="009026ED" w:rsidRPr="00F4099C"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9</w:t>
            </w:r>
            <w:r w:rsidRPr="00132C4C">
              <w:rPr>
                <w:sz w:val="20"/>
                <w:szCs w:val="20"/>
              </w:rPr>
              <w:t xml:space="preserve">.1 </w:t>
            </w:r>
            <w:r>
              <w:rPr>
                <w:sz w:val="20"/>
                <w:szCs w:val="20"/>
              </w:rPr>
              <w:t>Define and d</w:t>
            </w:r>
            <w:r w:rsidRPr="009026ED">
              <w:rPr>
                <w:sz w:val="20"/>
                <w:szCs w:val="20"/>
              </w:rPr>
              <w:t xml:space="preserve">evelop </w:t>
            </w:r>
            <w:r>
              <w:rPr>
                <w:sz w:val="20"/>
                <w:szCs w:val="20"/>
              </w:rPr>
              <w:t xml:space="preserve">training requirements per functional area based on </w:t>
            </w:r>
            <w:r w:rsidR="001E371D">
              <w:rPr>
                <w:sz w:val="20"/>
                <w:szCs w:val="20"/>
              </w:rPr>
              <w:t>SWIM</w:t>
            </w:r>
            <w:r>
              <w:rPr>
                <w:sz w:val="20"/>
                <w:szCs w:val="20"/>
              </w:rPr>
              <w:t xml:space="preserve"> requirements.</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7207D2AF"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2A66EE" w14:textId="47E6234D" w:rsidR="009026ED" w:rsidRPr="00F4099C" w:rsidRDefault="009026ED" w:rsidP="00E96217">
            <w:pPr>
              <w:pStyle w:val="Paragraphedeliste"/>
              <w:tabs>
                <w:tab w:val="left" w:pos="1440"/>
                <w:tab w:val="left" w:pos="2160"/>
                <w:tab w:val="left" w:pos="2880"/>
                <w:tab w:val="right" w:pos="9360"/>
              </w:tabs>
              <w:ind w:left="224"/>
              <w:rPr>
                <w:rFonts w:cs="Times New Roman"/>
                <w:bCs/>
                <w:sz w:val="20"/>
                <w:szCs w:val="20"/>
                <w:lang w:val="en-GB"/>
              </w:rPr>
            </w:pPr>
            <w:r w:rsidRPr="009026ED">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42BB8CE8"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0196EF5"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AC27C34" w14:textId="77777777" w:rsidR="009026ED" w:rsidRDefault="009026ED" w:rsidP="009026ED">
            <w:pPr>
              <w:jc w:val="both"/>
              <w:rPr>
                <w:rFonts w:cs="Times New Roman"/>
                <w:sz w:val="20"/>
                <w:szCs w:val="20"/>
                <w:lang w:val="en-GB"/>
              </w:rPr>
            </w:pPr>
          </w:p>
        </w:tc>
      </w:tr>
      <w:tr w:rsidR="009026ED" w:rsidRPr="00F4099C" w14:paraId="04BB32A3" w14:textId="77777777" w:rsidTr="00E96217">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tcPr>
          <w:p w14:paraId="57BB6105" w14:textId="12420804" w:rsidR="009026ED" w:rsidRPr="00F4099C" w:rsidRDefault="009026ED" w:rsidP="009026ED">
            <w:pPr>
              <w:tabs>
                <w:tab w:val="left" w:pos="1440"/>
                <w:tab w:val="left" w:pos="2160"/>
                <w:tab w:val="left" w:pos="2880"/>
                <w:tab w:val="right" w:pos="9360"/>
              </w:tabs>
              <w:rPr>
                <w:rFonts w:cs="Times New Roman"/>
                <w:iCs/>
                <w:sz w:val="20"/>
                <w:szCs w:val="20"/>
                <w:lang w:val="en-GB" w:eastAsia="es-PE"/>
              </w:rPr>
            </w:pPr>
            <w:r>
              <w:rPr>
                <w:sz w:val="20"/>
                <w:szCs w:val="20"/>
              </w:rPr>
              <w:t>9</w:t>
            </w:r>
            <w:r w:rsidRPr="00132C4C">
              <w:rPr>
                <w:sz w:val="20"/>
                <w:szCs w:val="20"/>
              </w:rPr>
              <w:t xml:space="preserve">.2 Submit </w:t>
            </w:r>
            <w:r>
              <w:rPr>
                <w:sz w:val="20"/>
                <w:szCs w:val="20"/>
              </w:rPr>
              <w:t>proposed updates</w:t>
            </w:r>
            <w:r w:rsidRPr="00132C4C">
              <w:rPr>
                <w:sz w:val="20"/>
                <w:szCs w:val="20"/>
              </w:rPr>
              <w:t xml:space="preserve"> for </w:t>
            </w:r>
            <w:r w:rsidR="001E371D">
              <w:rPr>
                <w:sz w:val="20"/>
                <w:szCs w:val="20"/>
              </w:rPr>
              <w:t xml:space="preserve">AASPG </w:t>
            </w:r>
            <w:r w:rsidRPr="00132C4C">
              <w:rPr>
                <w:sz w:val="20"/>
                <w:szCs w:val="20"/>
              </w:rPr>
              <w:t>endorsement.</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4A85DCD6" w14:textId="77777777" w:rsidR="009026ED" w:rsidRPr="00F4099C" w:rsidRDefault="009026ED" w:rsidP="009026E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4E1F410" w14:textId="77777777" w:rsidR="009026ED" w:rsidRPr="009026ED" w:rsidRDefault="009026ED" w:rsidP="00E96217">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Project</w:t>
            </w:r>
          </w:p>
          <w:p w14:paraId="0C75E200" w14:textId="6B5CB45F" w:rsidR="009026ED" w:rsidRPr="00E96217" w:rsidRDefault="009026ED" w:rsidP="00E96217">
            <w:pPr>
              <w:tabs>
                <w:tab w:val="left" w:pos="1440"/>
                <w:tab w:val="left" w:pos="2160"/>
                <w:tab w:val="left" w:pos="2880"/>
                <w:tab w:val="right" w:pos="9360"/>
              </w:tabs>
              <w:jc w:val="center"/>
              <w:rPr>
                <w:rFonts w:cs="Times New Roman"/>
                <w:bCs/>
                <w:sz w:val="20"/>
                <w:szCs w:val="20"/>
                <w:lang w:val="en-GB"/>
              </w:rPr>
            </w:pPr>
            <w:r w:rsidRPr="009026ED">
              <w:rPr>
                <w:rFonts w:cs="Times New Roman"/>
                <w:bCs/>
                <w:sz w:val="20"/>
                <w:szCs w:val="20"/>
                <w:lang w:val="en-GB"/>
              </w:rPr>
              <w:t>Coordinator</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216BCED4" w14:textId="77777777" w:rsidR="009026ED" w:rsidRPr="00F4099C" w:rsidRDefault="009026ED" w:rsidP="009026E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FEA50AA" w14:textId="77777777" w:rsidR="009026ED" w:rsidRPr="00F4099C" w:rsidRDefault="009026ED" w:rsidP="009026E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B2565B3" w14:textId="77777777" w:rsidR="009026ED" w:rsidRDefault="009026ED" w:rsidP="009026ED">
            <w:pPr>
              <w:jc w:val="both"/>
              <w:rPr>
                <w:rFonts w:cs="Times New Roman"/>
                <w:sz w:val="20"/>
                <w:szCs w:val="20"/>
                <w:lang w:val="en-GB"/>
              </w:rPr>
            </w:pPr>
          </w:p>
        </w:tc>
      </w:tr>
      <w:tr w:rsidR="007717B1" w:rsidRPr="00F4099C" w14:paraId="2777B5B8" w14:textId="77777777" w:rsidTr="00804755">
        <w:trPr>
          <w:trHeight w:val="682"/>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F88201E" w14:textId="2BB58CD3" w:rsidR="007717B1" w:rsidRPr="00F4099C" w:rsidRDefault="007717B1" w:rsidP="00FE23AD">
            <w:pPr>
              <w:tabs>
                <w:tab w:val="left" w:pos="1440"/>
                <w:tab w:val="left" w:pos="2160"/>
                <w:tab w:val="left" w:pos="2880"/>
                <w:tab w:val="right" w:pos="9360"/>
              </w:tabs>
              <w:rPr>
                <w:rFonts w:cs="Times New Roman"/>
                <w:iCs/>
                <w:sz w:val="20"/>
                <w:szCs w:val="20"/>
                <w:lang w:val="en-GB" w:eastAsia="es-PE"/>
              </w:rPr>
            </w:pPr>
            <w:r w:rsidRPr="00F4099C">
              <w:rPr>
                <w:rFonts w:cs="Times New Roman"/>
                <w:iCs/>
                <w:sz w:val="20"/>
                <w:szCs w:val="20"/>
                <w:lang w:val="en-GB" w:eastAsia="es-PE"/>
              </w:rPr>
              <w:t>Deliverable</w:t>
            </w:r>
            <w:r w:rsidR="00C834C4">
              <w:rPr>
                <w:rFonts w:cs="Times New Roman"/>
                <w:iCs/>
                <w:sz w:val="20"/>
                <w:szCs w:val="20"/>
                <w:lang w:val="en-GB" w:eastAsia="es-PE"/>
              </w:rPr>
              <w:t xml:space="preserve"> </w:t>
            </w:r>
            <w:r w:rsidR="003E2B02">
              <w:rPr>
                <w:rFonts w:cs="Times New Roman"/>
                <w:iCs/>
                <w:sz w:val="20"/>
                <w:szCs w:val="20"/>
                <w:lang w:val="en-GB" w:eastAsia="es-PE"/>
              </w:rPr>
              <w:t>10</w:t>
            </w:r>
            <w:r w:rsidRPr="00F4099C">
              <w:rPr>
                <w:rFonts w:cs="Times New Roman"/>
                <w:iCs/>
                <w:sz w:val="20"/>
                <w:szCs w:val="20"/>
                <w:lang w:val="en-GB" w:eastAsia="es-PE"/>
              </w:rPr>
              <w:t>:</w:t>
            </w:r>
            <w:r w:rsidR="004B6DF9">
              <w:rPr>
                <w:rFonts w:cs="Times New Roman"/>
                <w:iCs/>
                <w:sz w:val="20"/>
                <w:szCs w:val="20"/>
                <w:lang w:val="en-GB" w:eastAsia="es-PE"/>
              </w:rPr>
              <w:t xml:space="preserve"> </w:t>
            </w:r>
            <w:r w:rsidR="004B6DF9" w:rsidRPr="00E96217">
              <w:rPr>
                <w:rFonts w:cs="Times New Roman"/>
                <w:b/>
                <w:bCs/>
                <w:iCs/>
                <w:sz w:val="20"/>
                <w:szCs w:val="20"/>
                <w:lang w:val="en-GB" w:eastAsia="es-PE"/>
              </w:rPr>
              <w:t>Conduct</w:t>
            </w:r>
            <w:r w:rsidRPr="00E96217">
              <w:rPr>
                <w:rFonts w:cs="Times New Roman"/>
                <w:b/>
                <w:bCs/>
                <w:iCs/>
                <w:sz w:val="20"/>
                <w:szCs w:val="20"/>
                <w:lang w:val="en-GB" w:eastAsia="es-PE"/>
              </w:rPr>
              <w:t xml:space="preserve"> </w:t>
            </w:r>
            <w:r w:rsidR="001E371D">
              <w:rPr>
                <w:rFonts w:cs="Times New Roman"/>
                <w:b/>
                <w:bCs/>
                <w:iCs/>
                <w:sz w:val="20"/>
                <w:szCs w:val="20"/>
                <w:lang w:val="en-GB" w:eastAsia="es-PE"/>
              </w:rPr>
              <w:t>SWIM</w:t>
            </w:r>
            <w:r w:rsidR="004B6DF9" w:rsidRPr="00E96217">
              <w:rPr>
                <w:rFonts w:cs="Times New Roman"/>
                <w:b/>
                <w:bCs/>
                <w:iCs/>
                <w:sz w:val="20"/>
                <w:szCs w:val="20"/>
                <w:lang w:val="en-GB" w:eastAsia="es-PE"/>
              </w:rPr>
              <w:t xml:space="preserve"> Testing and validation</w:t>
            </w:r>
            <w:r w:rsidR="004B6DF9">
              <w:rPr>
                <w:rFonts w:cs="Times New Roman"/>
                <w:iCs/>
                <w:sz w:val="20"/>
                <w:szCs w:val="20"/>
                <w:lang w:val="en-GB" w:eastAsia="es-PE"/>
              </w:rPr>
              <w:t xml:space="preserve"> </w:t>
            </w:r>
          </w:p>
        </w:tc>
        <w:tc>
          <w:tcPr>
            <w:tcW w:w="1930" w:type="dxa"/>
            <w:tcBorders>
              <w:top w:val="single" w:sz="4" w:space="0" w:color="00000A"/>
              <w:left w:val="single" w:sz="4" w:space="0" w:color="00000A"/>
              <w:bottom w:val="single" w:sz="4" w:space="0" w:color="00000A"/>
              <w:right w:val="single" w:sz="4" w:space="0" w:color="00000A"/>
            </w:tcBorders>
            <w:tcMar>
              <w:left w:w="108" w:type="dxa"/>
            </w:tcMar>
            <w:vAlign w:val="center"/>
          </w:tcPr>
          <w:p w14:paraId="7444CAE1" w14:textId="77777777" w:rsidR="007717B1" w:rsidRPr="00F4099C" w:rsidRDefault="007717B1" w:rsidP="00FE23AD">
            <w:pPr>
              <w:jc w:val="center"/>
              <w:rPr>
                <w:rFonts w:cs="Times New Roman"/>
                <w:sz w:val="20"/>
                <w:szCs w:val="20"/>
                <w:lang w:val="en-GB"/>
              </w:rPr>
            </w:pPr>
          </w:p>
        </w:tc>
        <w:tc>
          <w:tcPr>
            <w:tcW w:w="16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0E280B7C" w14:textId="19B22D3A" w:rsidR="007717B1" w:rsidRPr="00E96217" w:rsidRDefault="009026ED" w:rsidP="00E96217">
            <w:pPr>
              <w:tabs>
                <w:tab w:val="left" w:pos="1440"/>
                <w:tab w:val="left" w:pos="2160"/>
                <w:tab w:val="left" w:pos="2880"/>
                <w:tab w:val="right" w:pos="9360"/>
              </w:tabs>
              <w:rPr>
                <w:rFonts w:cs="Times New Roman"/>
                <w:bCs/>
                <w:sz w:val="20"/>
                <w:szCs w:val="20"/>
                <w:lang w:val="en-GB"/>
              </w:rPr>
            </w:pPr>
            <w:r>
              <w:rPr>
                <w:rFonts w:cs="Times New Roman"/>
                <w:bCs/>
                <w:sz w:val="20"/>
                <w:szCs w:val="20"/>
                <w:lang w:val="en-GB"/>
              </w:rPr>
              <w:t>Project Team</w:t>
            </w:r>
          </w:p>
        </w:tc>
        <w:tc>
          <w:tcPr>
            <w:tcW w:w="1823" w:type="dxa"/>
            <w:tcBorders>
              <w:top w:val="single" w:sz="4" w:space="0" w:color="00000A"/>
              <w:left w:val="single" w:sz="4" w:space="0" w:color="00000A"/>
              <w:bottom w:val="single" w:sz="4" w:space="0" w:color="00000A"/>
              <w:right w:val="single" w:sz="4" w:space="0" w:color="00000A"/>
            </w:tcBorders>
            <w:tcMar>
              <w:left w:w="108" w:type="dxa"/>
            </w:tcMar>
          </w:tcPr>
          <w:p w14:paraId="314D3D55" w14:textId="77777777" w:rsidR="007717B1" w:rsidRPr="00F4099C" w:rsidRDefault="007717B1" w:rsidP="00FE23AD">
            <w:pPr>
              <w:tabs>
                <w:tab w:val="left" w:pos="1440"/>
                <w:tab w:val="left" w:pos="2160"/>
                <w:tab w:val="left" w:pos="2880"/>
                <w:tab w:val="right" w:pos="9360"/>
              </w:tabs>
              <w:ind w:left="1440" w:hanging="1440"/>
              <w:jc w:val="center"/>
              <w:rPr>
                <w:rFonts w:cs="Times New Roman"/>
                <w:bCs/>
                <w:color w:val="FF0000"/>
                <w:sz w:val="20"/>
                <w:szCs w:val="20"/>
                <w:lang w:val="en-GB"/>
              </w:rPr>
            </w:pPr>
          </w:p>
        </w:tc>
        <w:tc>
          <w:tcPr>
            <w:tcW w:w="200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B36C2F0" w14:textId="77777777" w:rsidR="007717B1" w:rsidRPr="00F4099C" w:rsidRDefault="007717B1" w:rsidP="00FE23AD">
            <w:pPr>
              <w:tabs>
                <w:tab w:val="left" w:pos="2160"/>
                <w:tab w:val="left" w:pos="2880"/>
                <w:tab w:val="right" w:pos="9360"/>
              </w:tabs>
              <w:jc w:val="center"/>
              <w:rPr>
                <w:rFonts w:cs="Times New Roman"/>
                <w:bCs/>
                <w:sz w:val="20"/>
                <w:szCs w:val="20"/>
                <w:lang w:val="en-GB"/>
              </w:rPr>
            </w:pPr>
          </w:p>
        </w:tc>
        <w:tc>
          <w:tcPr>
            <w:tcW w:w="4962"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EE161F3" w14:textId="6D508C8F" w:rsidR="007717B1" w:rsidRPr="00F4099C" w:rsidRDefault="009026ED" w:rsidP="00FE23AD">
            <w:pPr>
              <w:jc w:val="both"/>
              <w:rPr>
                <w:rFonts w:cs="Times New Roman"/>
                <w:sz w:val="20"/>
                <w:szCs w:val="20"/>
                <w:lang w:val="en-GB"/>
              </w:rPr>
            </w:pPr>
            <w:r>
              <w:rPr>
                <w:rFonts w:cs="Times New Roman"/>
                <w:sz w:val="20"/>
                <w:szCs w:val="20"/>
                <w:lang w:val="en-GB"/>
              </w:rPr>
              <w:t xml:space="preserve">Based on the </w:t>
            </w:r>
            <w:r w:rsidR="001E371D">
              <w:rPr>
                <w:rFonts w:cs="Times New Roman"/>
                <w:sz w:val="20"/>
                <w:szCs w:val="20"/>
                <w:lang w:val="en-GB"/>
              </w:rPr>
              <w:t>SWIM</w:t>
            </w:r>
            <w:r w:rsidRPr="009026ED">
              <w:rPr>
                <w:rFonts w:cs="Times New Roman"/>
                <w:sz w:val="20"/>
                <w:szCs w:val="20"/>
                <w:lang w:val="en-GB"/>
              </w:rPr>
              <w:t xml:space="preserve"> Roadmap and CONOPS</w:t>
            </w:r>
            <w:r>
              <w:rPr>
                <w:rFonts w:cs="Times New Roman"/>
                <w:sz w:val="20"/>
                <w:szCs w:val="20"/>
                <w:lang w:val="en-GB"/>
              </w:rPr>
              <w:t>, conduct period assessments of the system evolution to identify and implement corrective actions.</w:t>
            </w:r>
          </w:p>
        </w:tc>
      </w:tr>
      <w:tr w:rsidR="00FE23AD" w:rsidRPr="00F4099C" w14:paraId="242751BC" w14:textId="77777777" w:rsidTr="00FA44F4">
        <w:trPr>
          <w:trHeight w:val="70"/>
        </w:trPr>
        <w:tc>
          <w:tcPr>
            <w:tcW w:w="241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0D3EFE" w14:textId="77777777" w:rsidR="00FE23AD" w:rsidRPr="00F4099C" w:rsidRDefault="00FE23AD" w:rsidP="00FE23AD">
            <w:pPr>
              <w:tabs>
                <w:tab w:val="left" w:pos="1440"/>
                <w:tab w:val="left" w:pos="2160"/>
                <w:tab w:val="left" w:pos="2880"/>
                <w:tab w:val="right" w:pos="9360"/>
              </w:tabs>
              <w:ind w:left="1440" w:hanging="1440"/>
              <w:rPr>
                <w:rFonts w:cs="Times New Roman"/>
                <w:b/>
                <w:bCs/>
                <w:sz w:val="20"/>
                <w:szCs w:val="20"/>
                <w:lang w:val="en-GB"/>
              </w:rPr>
            </w:pPr>
            <w:r w:rsidRPr="00F4099C">
              <w:rPr>
                <w:rFonts w:cs="Times New Roman"/>
                <w:b/>
                <w:bCs/>
                <w:sz w:val="20"/>
                <w:szCs w:val="20"/>
                <w:lang w:val="en-GB"/>
              </w:rPr>
              <w:t xml:space="preserve">Resources required </w:t>
            </w:r>
          </w:p>
        </w:tc>
        <w:tc>
          <w:tcPr>
            <w:tcW w:w="12332" w:type="dxa"/>
            <w:gridSpan w:val="7"/>
            <w:tcBorders>
              <w:top w:val="single" w:sz="4" w:space="0" w:color="00000A"/>
              <w:left w:val="single" w:sz="4" w:space="0" w:color="00000A"/>
              <w:bottom w:val="single" w:sz="4" w:space="0" w:color="00000A"/>
              <w:right w:val="single" w:sz="4" w:space="0" w:color="00000A"/>
            </w:tcBorders>
            <w:tcMar>
              <w:left w:w="108" w:type="dxa"/>
            </w:tcMar>
            <w:vAlign w:val="center"/>
          </w:tcPr>
          <w:p w14:paraId="3800617D" w14:textId="77777777" w:rsidR="00992569" w:rsidRPr="000327A0" w:rsidRDefault="00992569">
            <w:pPr>
              <w:tabs>
                <w:tab w:val="left" w:pos="1668"/>
                <w:tab w:val="left" w:pos="2160"/>
                <w:tab w:val="left" w:pos="2880"/>
                <w:tab w:val="right" w:pos="9360"/>
              </w:tabs>
              <w:rPr>
                <w:sz w:val="20"/>
                <w:szCs w:val="20"/>
              </w:rPr>
            </w:pPr>
            <w:r w:rsidRPr="000327A0">
              <w:rPr>
                <w:sz w:val="20"/>
                <w:szCs w:val="20"/>
              </w:rPr>
              <w:t>- Selection of experts to conduct the project activities.</w:t>
            </w:r>
          </w:p>
          <w:p w14:paraId="45DDB544" w14:textId="77777777" w:rsidR="00992569" w:rsidRPr="000327A0" w:rsidRDefault="00992569">
            <w:pPr>
              <w:tabs>
                <w:tab w:val="left" w:pos="1668"/>
                <w:tab w:val="left" w:pos="2160"/>
                <w:tab w:val="left" w:pos="2880"/>
                <w:tab w:val="right" w:pos="9360"/>
              </w:tabs>
              <w:rPr>
                <w:sz w:val="20"/>
                <w:szCs w:val="20"/>
              </w:rPr>
            </w:pPr>
            <w:r w:rsidRPr="000327A0">
              <w:rPr>
                <w:sz w:val="20"/>
                <w:szCs w:val="20"/>
              </w:rPr>
              <w:t xml:space="preserve">- Commitment by States to support the coordinators and experts and to implement the recommendations of the performance reports. </w:t>
            </w:r>
          </w:p>
          <w:p w14:paraId="79AE05F4" w14:textId="247119E1" w:rsidR="00FE23AD" w:rsidRPr="00E96217" w:rsidRDefault="00992569" w:rsidP="00E96217">
            <w:pPr>
              <w:tabs>
                <w:tab w:val="left" w:pos="1668"/>
                <w:tab w:val="left" w:pos="2160"/>
                <w:tab w:val="left" w:pos="2880"/>
                <w:tab w:val="right" w:pos="9360"/>
              </w:tabs>
              <w:rPr>
                <w:rFonts w:cs="Times New Roman"/>
                <w:sz w:val="20"/>
                <w:szCs w:val="20"/>
                <w:lang w:val="en-GB"/>
              </w:rPr>
            </w:pPr>
            <w:r w:rsidRPr="000327A0">
              <w:rPr>
                <w:sz w:val="20"/>
                <w:szCs w:val="20"/>
              </w:rPr>
              <w:t xml:space="preserve">- Commitment of </w:t>
            </w:r>
            <w:r w:rsidR="003E2B02" w:rsidRPr="000327A0">
              <w:rPr>
                <w:sz w:val="20"/>
                <w:szCs w:val="20"/>
              </w:rPr>
              <w:t xml:space="preserve">States to </w:t>
            </w:r>
            <w:r w:rsidRPr="000327A0">
              <w:rPr>
                <w:sz w:val="20"/>
                <w:szCs w:val="20"/>
              </w:rPr>
              <w:t>communicate feedback to the project team</w:t>
            </w:r>
            <w:r w:rsidR="003E2B02" w:rsidRPr="000327A0">
              <w:rPr>
                <w:sz w:val="20"/>
                <w:szCs w:val="20"/>
              </w:rPr>
              <w:t xml:space="preserve"> as required</w:t>
            </w:r>
            <w:r w:rsidRPr="000327A0">
              <w:rPr>
                <w:sz w:val="20"/>
                <w:szCs w:val="20"/>
              </w:rPr>
              <w:t>.</w:t>
            </w:r>
          </w:p>
        </w:tc>
      </w:tr>
    </w:tbl>
    <w:p w14:paraId="1B708EBD" w14:textId="77777777" w:rsidR="00FD2438" w:rsidRDefault="00FD2438">
      <w:pPr>
        <w:rPr>
          <w:rFonts w:cs="Times New Roman"/>
          <w:sz w:val="20"/>
          <w:szCs w:val="20"/>
          <w:lang w:val="en-GB"/>
        </w:rPr>
      </w:pPr>
    </w:p>
    <w:p w14:paraId="4820A0EE" w14:textId="77777777" w:rsidR="00FD2438" w:rsidRDefault="00F75EF2">
      <w:pPr>
        <w:tabs>
          <w:tab w:val="left" w:pos="1134"/>
        </w:tabs>
        <w:rPr>
          <w:rFonts w:cs="Times New Roman"/>
          <w:i/>
          <w:sz w:val="20"/>
          <w:szCs w:val="20"/>
          <w:lang w:val="en-GB"/>
        </w:rPr>
      </w:pPr>
      <w:r>
        <w:rPr>
          <w:rFonts w:cs="Times New Roman"/>
          <w:sz w:val="20"/>
          <w:szCs w:val="20"/>
          <w:lang w:val="en-GB"/>
        </w:rPr>
        <w:t>*</w:t>
      </w:r>
      <w:r>
        <w:rPr>
          <w:rFonts w:cs="Times New Roman"/>
          <w:i/>
          <w:sz w:val="20"/>
          <w:szCs w:val="20"/>
          <w:lang w:val="en-GB"/>
        </w:rPr>
        <w:t>Grey</w:t>
      </w:r>
      <w:r>
        <w:rPr>
          <w:rFonts w:cs="Times New Roman"/>
          <w:i/>
          <w:sz w:val="20"/>
          <w:szCs w:val="20"/>
          <w:lang w:val="en-GB"/>
        </w:rPr>
        <w:tab/>
        <w:t>Task not started</w:t>
      </w:r>
    </w:p>
    <w:p w14:paraId="26CAB41D" w14:textId="77777777" w:rsidR="00FD2438" w:rsidRDefault="00F75EF2">
      <w:pPr>
        <w:tabs>
          <w:tab w:val="left" w:pos="1134"/>
        </w:tabs>
        <w:rPr>
          <w:rFonts w:cs="Times New Roman"/>
          <w:i/>
          <w:color w:val="FFC000"/>
          <w:sz w:val="20"/>
          <w:szCs w:val="20"/>
          <w:lang w:val="en-GB"/>
        </w:rPr>
      </w:pPr>
      <w:r>
        <w:rPr>
          <w:rFonts w:cs="Times New Roman"/>
          <w:i/>
          <w:color w:val="00B050"/>
          <w:sz w:val="20"/>
          <w:szCs w:val="20"/>
          <w:lang w:val="en-GB"/>
        </w:rPr>
        <w:t>Green</w:t>
      </w:r>
      <w:r>
        <w:rPr>
          <w:rFonts w:cs="Times New Roman"/>
          <w:i/>
          <w:color w:val="00B050"/>
          <w:sz w:val="20"/>
          <w:szCs w:val="20"/>
          <w:lang w:val="en-GB"/>
        </w:rPr>
        <w:tab/>
      </w:r>
      <w:r>
        <w:rPr>
          <w:rFonts w:cs="Times New Roman"/>
          <w:i/>
          <w:sz w:val="20"/>
          <w:szCs w:val="20"/>
          <w:lang w:val="en-GB"/>
        </w:rPr>
        <w:t>Activity underway as scheduled</w:t>
      </w:r>
      <w:r>
        <w:rPr>
          <w:rFonts w:cs="Times New Roman"/>
          <w:i/>
          <w:color w:val="FFC000"/>
          <w:sz w:val="20"/>
          <w:szCs w:val="20"/>
          <w:lang w:val="en-GB"/>
        </w:rPr>
        <w:t xml:space="preserve"> </w:t>
      </w:r>
    </w:p>
    <w:p w14:paraId="496C745B" w14:textId="77777777" w:rsidR="00FD2438" w:rsidRDefault="00F75EF2">
      <w:pPr>
        <w:tabs>
          <w:tab w:val="left" w:pos="1134"/>
        </w:tabs>
        <w:rPr>
          <w:rFonts w:cs="Times New Roman"/>
          <w:i/>
          <w:sz w:val="20"/>
          <w:szCs w:val="20"/>
          <w:lang w:val="en-GB"/>
        </w:rPr>
      </w:pPr>
      <w:r>
        <w:rPr>
          <w:rFonts w:cs="Times New Roman"/>
          <w:i/>
          <w:color w:val="FFC000"/>
          <w:sz w:val="20"/>
          <w:szCs w:val="20"/>
          <w:lang w:val="en-GB"/>
        </w:rPr>
        <w:t>Yellow</w:t>
      </w:r>
      <w:r>
        <w:rPr>
          <w:rFonts w:cs="Times New Roman"/>
          <w:i/>
          <w:color w:val="FFC000"/>
          <w:sz w:val="20"/>
          <w:szCs w:val="20"/>
          <w:lang w:val="en-GB"/>
        </w:rPr>
        <w:tab/>
      </w:r>
      <w:r>
        <w:rPr>
          <w:rFonts w:cs="Times New Roman"/>
          <w:i/>
          <w:sz w:val="20"/>
          <w:szCs w:val="20"/>
          <w:lang w:val="en-GB"/>
        </w:rPr>
        <w:t>Activity started with some delay but expected to be completed on time</w:t>
      </w:r>
    </w:p>
    <w:p w14:paraId="4537045B" w14:textId="2972702C" w:rsidR="00FD2438" w:rsidRPr="0023050D" w:rsidRDefault="00F75EF2" w:rsidP="0023050D">
      <w:pPr>
        <w:tabs>
          <w:tab w:val="left" w:pos="1134"/>
        </w:tabs>
        <w:rPr>
          <w:rFonts w:cs="Times New Roman"/>
          <w:i/>
          <w:sz w:val="20"/>
          <w:szCs w:val="20"/>
          <w:lang w:val="en-GB"/>
        </w:rPr>
      </w:pPr>
      <w:r>
        <w:rPr>
          <w:rFonts w:cs="Times New Roman"/>
          <w:i/>
          <w:color w:val="FF0000"/>
          <w:sz w:val="20"/>
          <w:szCs w:val="20"/>
          <w:lang w:val="en-GB"/>
        </w:rPr>
        <w:t>Red</w:t>
      </w:r>
      <w:r>
        <w:rPr>
          <w:rFonts w:cs="Times New Roman"/>
          <w:i/>
          <w:color w:val="FF0000"/>
          <w:sz w:val="20"/>
          <w:szCs w:val="20"/>
          <w:lang w:val="en-GB"/>
        </w:rPr>
        <w:tab/>
      </w:r>
      <w:r>
        <w:rPr>
          <w:rFonts w:cs="Times New Roman"/>
          <w:i/>
          <w:sz w:val="20"/>
          <w:szCs w:val="20"/>
          <w:lang w:val="en-GB"/>
        </w:rPr>
        <w:t>It has not been possible to implement this activity as scheduled; mitigating measures are required</w:t>
      </w:r>
    </w:p>
    <w:sectPr w:rsidR="00FD2438" w:rsidRPr="0023050D" w:rsidSect="00622FD9">
      <w:headerReference w:type="default" r:id="rId8"/>
      <w:pgSz w:w="15840" w:h="12240" w:orient="landscape"/>
      <w:pgMar w:top="993" w:right="1440" w:bottom="284" w:left="1440" w:header="426"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13162" w14:textId="77777777" w:rsidR="004F7139" w:rsidRDefault="004F7139">
      <w:r>
        <w:separator/>
      </w:r>
    </w:p>
  </w:endnote>
  <w:endnote w:type="continuationSeparator" w:id="0">
    <w:p w14:paraId="3B9FF569" w14:textId="77777777" w:rsidR="004F7139" w:rsidRDefault="004F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FECBF" w14:textId="77777777" w:rsidR="004F7139" w:rsidRDefault="004F7139">
      <w:r>
        <w:separator/>
      </w:r>
    </w:p>
  </w:footnote>
  <w:footnote w:type="continuationSeparator" w:id="0">
    <w:p w14:paraId="557C0949" w14:textId="77777777" w:rsidR="004F7139" w:rsidRDefault="004F7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6B6B" w14:textId="4E2E6208" w:rsidR="00FD2438" w:rsidRPr="00FE23AD" w:rsidRDefault="003C6379" w:rsidP="00FE23AD">
    <w:pPr>
      <w:pStyle w:val="En-tte"/>
      <w:jc w:val="right"/>
    </w:pPr>
    <w:r>
      <w:t>AASPG</w:t>
    </w:r>
    <w:r w:rsidR="00FE23AD">
      <w:t xml:space="preserve"> PROJECT DOCUMENT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E6B"/>
    <w:multiLevelType w:val="hybridMultilevel"/>
    <w:tmpl w:val="DE5AACA6"/>
    <w:lvl w:ilvl="0" w:tplc="867A6AA8">
      <w:numFmt w:val="bullet"/>
      <w:lvlText w:val="-"/>
      <w:lvlJc w:val="left"/>
      <w:pPr>
        <w:ind w:left="664" w:hanging="360"/>
      </w:pPr>
      <w:rPr>
        <w:rFonts w:ascii="Times New Roman" w:eastAsia="Times New Roman" w:hAnsi="Times New Roman" w:cs="Times New Roman" w:hint="default"/>
      </w:rPr>
    </w:lvl>
    <w:lvl w:ilvl="1" w:tplc="04090003" w:tentative="1">
      <w:start w:val="1"/>
      <w:numFmt w:val="bullet"/>
      <w:lvlText w:val="o"/>
      <w:lvlJc w:val="left"/>
      <w:pPr>
        <w:ind w:left="1384" w:hanging="360"/>
      </w:pPr>
      <w:rPr>
        <w:rFonts w:ascii="Courier New" w:hAnsi="Courier New" w:cs="Courier New" w:hint="default"/>
      </w:rPr>
    </w:lvl>
    <w:lvl w:ilvl="2" w:tplc="04090005" w:tentative="1">
      <w:start w:val="1"/>
      <w:numFmt w:val="bullet"/>
      <w:lvlText w:val=""/>
      <w:lvlJc w:val="left"/>
      <w:pPr>
        <w:ind w:left="2104" w:hanging="360"/>
      </w:pPr>
      <w:rPr>
        <w:rFonts w:ascii="Wingdings" w:hAnsi="Wingdings" w:hint="default"/>
      </w:rPr>
    </w:lvl>
    <w:lvl w:ilvl="3" w:tplc="04090001" w:tentative="1">
      <w:start w:val="1"/>
      <w:numFmt w:val="bullet"/>
      <w:lvlText w:val=""/>
      <w:lvlJc w:val="left"/>
      <w:pPr>
        <w:ind w:left="2824" w:hanging="360"/>
      </w:pPr>
      <w:rPr>
        <w:rFonts w:ascii="Symbol" w:hAnsi="Symbol" w:hint="default"/>
      </w:rPr>
    </w:lvl>
    <w:lvl w:ilvl="4" w:tplc="04090003" w:tentative="1">
      <w:start w:val="1"/>
      <w:numFmt w:val="bullet"/>
      <w:lvlText w:val="o"/>
      <w:lvlJc w:val="left"/>
      <w:pPr>
        <w:ind w:left="3544" w:hanging="360"/>
      </w:pPr>
      <w:rPr>
        <w:rFonts w:ascii="Courier New" w:hAnsi="Courier New" w:cs="Courier New" w:hint="default"/>
      </w:rPr>
    </w:lvl>
    <w:lvl w:ilvl="5" w:tplc="04090005" w:tentative="1">
      <w:start w:val="1"/>
      <w:numFmt w:val="bullet"/>
      <w:lvlText w:val=""/>
      <w:lvlJc w:val="left"/>
      <w:pPr>
        <w:ind w:left="4264" w:hanging="360"/>
      </w:pPr>
      <w:rPr>
        <w:rFonts w:ascii="Wingdings" w:hAnsi="Wingdings" w:hint="default"/>
      </w:rPr>
    </w:lvl>
    <w:lvl w:ilvl="6" w:tplc="04090001" w:tentative="1">
      <w:start w:val="1"/>
      <w:numFmt w:val="bullet"/>
      <w:lvlText w:val=""/>
      <w:lvlJc w:val="left"/>
      <w:pPr>
        <w:ind w:left="4984" w:hanging="360"/>
      </w:pPr>
      <w:rPr>
        <w:rFonts w:ascii="Symbol" w:hAnsi="Symbol" w:hint="default"/>
      </w:rPr>
    </w:lvl>
    <w:lvl w:ilvl="7" w:tplc="04090003" w:tentative="1">
      <w:start w:val="1"/>
      <w:numFmt w:val="bullet"/>
      <w:lvlText w:val="o"/>
      <w:lvlJc w:val="left"/>
      <w:pPr>
        <w:ind w:left="5704" w:hanging="360"/>
      </w:pPr>
      <w:rPr>
        <w:rFonts w:ascii="Courier New" w:hAnsi="Courier New" w:cs="Courier New" w:hint="default"/>
      </w:rPr>
    </w:lvl>
    <w:lvl w:ilvl="8" w:tplc="04090005" w:tentative="1">
      <w:start w:val="1"/>
      <w:numFmt w:val="bullet"/>
      <w:lvlText w:val=""/>
      <w:lvlJc w:val="left"/>
      <w:pPr>
        <w:ind w:left="6424" w:hanging="360"/>
      </w:pPr>
      <w:rPr>
        <w:rFonts w:ascii="Wingdings" w:hAnsi="Wingdings" w:hint="default"/>
      </w:rPr>
    </w:lvl>
  </w:abstractNum>
  <w:abstractNum w:abstractNumId="1" w15:restartNumberingAfterBreak="0">
    <w:nsid w:val="157016BC"/>
    <w:multiLevelType w:val="hybridMultilevel"/>
    <w:tmpl w:val="3A3EEC58"/>
    <w:lvl w:ilvl="0" w:tplc="867A6A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50F70"/>
    <w:multiLevelType w:val="hybridMultilevel"/>
    <w:tmpl w:val="D2327D8C"/>
    <w:lvl w:ilvl="0" w:tplc="CF64EB4E">
      <w:start w:val="1"/>
      <w:numFmt w:val="lowerLetter"/>
      <w:lvlText w:val="%1)"/>
      <w:lvlJc w:val="left"/>
      <w:pPr>
        <w:ind w:left="1384" w:hanging="340"/>
      </w:pPr>
      <w:rPr>
        <w:rFonts w:ascii="Times New Roman" w:eastAsia="Times New Roman" w:hAnsi="Times New Roman" w:cs="Times New Roman" w:hint="default"/>
        <w:w w:val="103"/>
        <w:sz w:val="20"/>
        <w:szCs w:val="20"/>
      </w:rPr>
    </w:lvl>
    <w:lvl w:ilvl="1" w:tplc="B064996C">
      <w:numFmt w:val="bullet"/>
      <w:lvlText w:val="•"/>
      <w:lvlJc w:val="left"/>
      <w:pPr>
        <w:ind w:left="2232" w:hanging="340"/>
      </w:pPr>
      <w:rPr>
        <w:rFonts w:hint="default"/>
      </w:rPr>
    </w:lvl>
    <w:lvl w:ilvl="2" w:tplc="2EF246A0">
      <w:numFmt w:val="bullet"/>
      <w:lvlText w:val="•"/>
      <w:lvlJc w:val="left"/>
      <w:pPr>
        <w:ind w:left="3084" w:hanging="340"/>
      </w:pPr>
      <w:rPr>
        <w:rFonts w:hint="default"/>
      </w:rPr>
    </w:lvl>
    <w:lvl w:ilvl="3" w:tplc="BB204B6C">
      <w:numFmt w:val="bullet"/>
      <w:lvlText w:val="•"/>
      <w:lvlJc w:val="left"/>
      <w:pPr>
        <w:ind w:left="3936" w:hanging="340"/>
      </w:pPr>
      <w:rPr>
        <w:rFonts w:hint="default"/>
      </w:rPr>
    </w:lvl>
    <w:lvl w:ilvl="4" w:tplc="F05821F2">
      <w:numFmt w:val="bullet"/>
      <w:lvlText w:val="•"/>
      <w:lvlJc w:val="left"/>
      <w:pPr>
        <w:ind w:left="4788" w:hanging="340"/>
      </w:pPr>
      <w:rPr>
        <w:rFonts w:hint="default"/>
      </w:rPr>
    </w:lvl>
    <w:lvl w:ilvl="5" w:tplc="BABC70A4">
      <w:numFmt w:val="bullet"/>
      <w:lvlText w:val="•"/>
      <w:lvlJc w:val="left"/>
      <w:pPr>
        <w:ind w:left="5640" w:hanging="340"/>
      </w:pPr>
      <w:rPr>
        <w:rFonts w:hint="default"/>
      </w:rPr>
    </w:lvl>
    <w:lvl w:ilvl="6" w:tplc="D12C090A">
      <w:numFmt w:val="bullet"/>
      <w:lvlText w:val="•"/>
      <w:lvlJc w:val="left"/>
      <w:pPr>
        <w:ind w:left="6492" w:hanging="340"/>
      </w:pPr>
      <w:rPr>
        <w:rFonts w:hint="default"/>
      </w:rPr>
    </w:lvl>
    <w:lvl w:ilvl="7" w:tplc="1C50859C">
      <w:numFmt w:val="bullet"/>
      <w:lvlText w:val="•"/>
      <w:lvlJc w:val="left"/>
      <w:pPr>
        <w:ind w:left="7344" w:hanging="340"/>
      </w:pPr>
      <w:rPr>
        <w:rFonts w:hint="default"/>
      </w:rPr>
    </w:lvl>
    <w:lvl w:ilvl="8" w:tplc="418A9BBE">
      <w:numFmt w:val="bullet"/>
      <w:lvlText w:val="•"/>
      <w:lvlJc w:val="left"/>
      <w:pPr>
        <w:ind w:left="8196" w:hanging="340"/>
      </w:pPr>
      <w:rPr>
        <w:rFonts w:hint="default"/>
      </w:rPr>
    </w:lvl>
  </w:abstractNum>
  <w:abstractNum w:abstractNumId="3" w15:restartNumberingAfterBreak="0">
    <w:nsid w:val="236D39FA"/>
    <w:multiLevelType w:val="hybridMultilevel"/>
    <w:tmpl w:val="CA5CDE80"/>
    <w:lvl w:ilvl="0" w:tplc="867A6A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0A44D1"/>
    <w:multiLevelType w:val="hybridMultilevel"/>
    <w:tmpl w:val="2542ABEA"/>
    <w:lvl w:ilvl="0" w:tplc="EB0AA382">
      <w:start w:val="1"/>
      <w:numFmt w:val="lowerLetter"/>
      <w:lvlText w:val="%1)"/>
      <w:lvlJc w:val="left"/>
      <w:pPr>
        <w:ind w:left="1080" w:hanging="360"/>
      </w:pPr>
      <w:rPr>
        <w:rFonts w:hint="default"/>
        <w:w w:val="105"/>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7ADD5513"/>
    <w:multiLevelType w:val="hybridMultilevel"/>
    <w:tmpl w:val="236424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C117873"/>
    <w:multiLevelType w:val="hybridMultilevel"/>
    <w:tmpl w:val="1D686ED0"/>
    <w:lvl w:ilvl="0" w:tplc="A48C3C3E">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CB0381A"/>
    <w:multiLevelType w:val="hybridMultilevel"/>
    <w:tmpl w:val="E58A9ADC"/>
    <w:lvl w:ilvl="0" w:tplc="4F42F7D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50430991">
    <w:abstractNumId w:val="1"/>
  </w:num>
  <w:num w:numId="2" w16cid:durableId="1798597071">
    <w:abstractNumId w:val="0"/>
  </w:num>
  <w:num w:numId="3" w16cid:durableId="1812822661">
    <w:abstractNumId w:val="3"/>
  </w:num>
  <w:num w:numId="4" w16cid:durableId="668673606">
    <w:abstractNumId w:val="2"/>
  </w:num>
  <w:num w:numId="5" w16cid:durableId="1464956818">
    <w:abstractNumId w:val="4"/>
  </w:num>
  <w:num w:numId="6" w16cid:durableId="372996127">
    <w:abstractNumId w:val="7"/>
  </w:num>
  <w:num w:numId="7" w16cid:durableId="1609198637">
    <w:abstractNumId w:val="6"/>
  </w:num>
  <w:num w:numId="8" w16cid:durableId="6508683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38"/>
    <w:rsid w:val="0002036C"/>
    <w:rsid w:val="000327A0"/>
    <w:rsid w:val="0005789F"/>
    <w:rsid w:val="00064A59"/>
    <w:rsid w:val="00071370"/>
    <w:rsid w:val="00071C09"/>
    <w:rsid w:val="000774B2"/>
    <w:rsid w:val="000B1FE0"/>
    <w:rsid w:val="000B5D97"/>
    <w:rsid w:val="000B6169"/>
    <w:rsid w:val="000D4A7D"/>
    <w:rsid w:val="000F09D7"/>
    <w:rsid w:val="000F299E"/>
    <w:rsid w:val="00113F76"/>
    <w:rsid w:val="00120085"/>
    <w:rsid w:val="00134B80"/>
    <w:rsid w:val="00141375"/>
    <w:rsid w:val="001419F9"/>
    <w:rsid w:val="001421D5"/>
    <w:rsid w:val="00144A2B"/>
    <w:rsid w:val="00146591"/>
    <w:rsid w:val="00152556"/>
    <w:rsid w:val="00152843"/>
    <w:rsid w:val="00154203"/>
    <w:rsid w:val="001572D1"/>
    <w:rsid w:val="00160170"/>
    <w:rsid w:val="0016549D"/>
    <w:rsid w:val="00183D0E"/>
    <w:rsid w:val="00192AE5"/>
    <w:rsid w:val="001A2B7D"/>
    <w:rsid w:val="001A306E"/>
    <w:rsid w:val="001A621A"/>
    <w:rsid w:val="001A7ABF"/>
    <w:rsid w:val="001B2686"/>
    <w:rsid w:val="001C5872"/>
    <w:rsid w:val="001C5B05"/>
    <w:rsid w:val="001D157A"/>
    <w:rsid w:val="001D3BB2"/>
    <w:rsid w:val="001D43CF"/>
    <w:rsid w:val="001E371D"/>
    <w:rsid w:val="001E6FBC"/>
    <w:rsid w:val="001F2239"/>
    <w:rsid w:val="001F6B57"/>
    <w:rsid w:val="00205913"/>
    <w:rsid w:val="00221595"/>
    <w:rsid w:val="0023050D"/>
    <w:rsid w:val="00245E7B"/>
    <w:rsid w:val="00246011"/>
    <w:rsid w:val="0025717C"/>
    <w:rsid w:val="00265E61"/>
    <w:rsid w:val="00267E91"/>
    <w:rsid w:val="00275051"/>
    <w:rsid w:val="002B1933"/>
    <w:rsid w:val="002C2D49"/>
    <w:rsid w:val="002E61DB"/>
    <w:rsid w:val="002F0C77"/>
    <w:rsid w:val="002F2681"/>
    <w:rsid w:val="003009AC"/>
    <w:rsid w:val="00304CD8"/>
    <w:rsid w:val="003102C8"/>
    <w:rsid w:val="003151E1"/>
    <w:rsid w:val="003264FB"/>
    <w:rsid w:val="00327795"/>
    <w:rsid w:val="00341D35"/>
    <w:rsid w:val="00344299"/>
    <w:rsid w:val="00355307"/>
    <w:rsid w:val="0036147E"/>
    <w:rsid w:val="00363F7F"/>
    <w:rsid w:val="00370187"/>
    <w:rsid w:val="003B79EE"/>
    <w:rsid w:val="003C077F"/>
    <w:rsid w:val="003C6379"/>
    <w:rsid w:val="003D5057"/>
    <w:rsid w:val="003E1972"/>
    <w:rsid w:val="003E2B02"/>
    <w:rsid w:val="003F1C1E"/>
    <w:rsid w:val="003F4DDB"/>
    <w:rsid w:val="004063B5"/>
    <w:rsid w:val="004113CE"/>
    <w:rsid w:val="00431D6B"/>
    <w:rsid w:val="00440F97"/>
    <w:rsid w:val="0046223F"/>
    <w:rsid w:val="00466605"/>
    <w:rsid w:val="00467659"/>
    <w:rsid w:val="004857A3"/>
    <w:rsid w:val="004938E8"/>
    <w:rsid w:val="00496F42"/>
    <w:rsid w:val="004A54FF"/>
    <w:rsid w:val="004B6DF9"/>
    <w:rsid w:val="004C04A2"/>
    <w:rsid w:val="004C6833"/>
    <w:rsid w:val="004D0F17"/>
    <w:rsid w:val="004D7DE4"/>
    <w:rsid w:val="004F5E59"/>
    <w:rsid w:val="004F7139"/>
    <w:rsid w:val="004F7763"/>
    <w:rsid w:val="0050227D"/>
    <w:rsid w:val="005029E4"/>
    <w:rsid w:val="00503BA5"/>
    <w:rsid w:val="005049DB"/>
    <w:rsid w:val="0050749D"/>
    <w:rsid w:val="00510F55"/>
    <w:rsid w:val="00511C62"/>
    <w:rsid w:val="00516CF8"/>
    <w:rsid w:val="00532560"/>
    <w:rsid w:val="00533492"/>
    <w:rsid w:val="005379D6"/>
    <w:rsid w:val="00553760"/>
    <w:rsid w:val="00555471"/>
    <w:rsid w:val="00561931"/>
    <w:rsid w:val="005625F7"/>
    <w:rsid w:val="00565A3F"/>
    <w:rsid w:val="005727B1"/>
    <w:rsid w:val="00587037"/>
    <w:rsid w:val="005B062A"/>
    <w:rsid w:val="005B25BB"/>
    <w:rsid w:val="0061260A"/>
    <w:rsid w:val="00612CC3"/>
    <w:rsid w:val="00614997"/>
    <w:rsid w:val="00616C82"/>
    <w:rsid w:val="00620EE1"/>
    <w:rsid w:val="00621FBA"/>
    <w:rsid w:val="00622FD9"/>
    <w:rsid w:val="00633C1B"/>
    <w:rsid w:val="00646898"/>
    <w:rsid w:val="00650B0D"/>
    <w:rsid w:val="006538D5"/>
    <w:rsid w:val="0066754B"/>
    <w:rsid w:val="00670231"/>
    <w:rsid w:val="006710FC"/>
    <w:rsid w:val="00671783"/>
    <w:rsid w:val="00682D96"/>
    <w:rsid w:val="00687F0C"/>
    <w:rsid w:val="00696539"/>
    <w:rsid w:val="006A43BA"/>
    <w:rsid w:val="006B364C"/>
    <w:rsid w:val="006C45AE"/>
    <w:rsid w:val="006D0B1E"/>
    <w:rsid w:val="006D5829"/>
    <w:rsid w:val="006E2BB6"/>
    <w:rsid w:val="006E5D82"/>
    <w:rsid w:val="006F723A"/>
    <w:rsid w:val="007057E6"/>
    <w:rsid w:val="00717D1D"/>
    <w:rsid w:val="00723AA8"/>
    <w:rsid w:val="00735961"/>
    <w:rsid w:val="0074220C"/>
    <w:rsid w:val="0075042B"/>
    <w:rsid w:val="00750F42"/>
    <w:rsid w:val="00756B80"/>
    <w:rsid w:val="007641CE"/>
    <w:rsid w:val="007712ED"/>
    <w:rsid w:val="00771470"/>
    <w:rsid w:val="007717B1"/>
    <w:rsid w:val="007746AA"/>
    <w:rsid w:val="007B28D1"/>
    <w:rsid w:val="007B3FAD"/>
    <w:rsid w:val="007C32C8"/>
    <w:rsid w:val="007D041F"/>
    <w:rsid w:val="007D0CDA"/>
    <w:rsid w:val="007D28D1"/>
    <w:rsid w:val="007D5C31"/>
    <w:rsid w:val="007D65BC"/>
    <w:rsid w:val="00801731"/>
    <w:rsid w:val="00804755"/>
    <w:rsid w:val="00806462"/>
    <w:rsid w:val="0080673D"/>
    <w:rsid w:val="00826541"/>
    <w:rsid w:val="00831DC2"/>
    <w:rsid w:val="00834470"/>
    <w:rsid w:val="008363CF"/>
    <w:rsid w:val="00841A2A"/>
    <w:rsid w:val="008542D3"/>
    <w:rsid w:val="00855D8F"/>
    <w:rsid w:val="00863A3D"/>
    <w:rsid w:val="008776B0"/>
    <w:rsid w:val="00877ECF"/>
    <w:rsid w:val="008813DB"/>
    <w:rsid w:val="00883E99"/>
    <w:rsid w:val="00890FC1"/>
    <w:rsid w:val="00891F74"/>
    <w:rsid w:val="00894DE5"/>
    <w:rsid w:val="008A3A38"/>
    <w:rsid w:val="008B2B0F"/>
    <w:rsid w:val="008B753A"/>
    <w:rsid w:val="008C053E"/>
    <w:rsid w:val="008C0722"/>
    <w:rsid w:val="008C585C"/>
    <w:rsid w:val="008C72FB"/>
    <w:rsid w:val="008D19C8"/>
    <w:rsid w:val="008E57C3"/>
    <w:rsid w:val="008F2C5C"/>
    <w:rsid w:val="008F4E5D"/>
    <w:rsid w:val="009026ED"/>
    <w:rsid w:val="00904732"/>
    <w:rsid w:val="009058B1"/>
    <w:rsid w:val="00921FD6"/>
    <w:rsid w:val="009274FF"/>
    <w:rsid w:val="00941CF3"/>
    <w:rsid w:val="00942FD9"/>
    <w:rsid w:val="0095068B"/>
    <w:rsid w:val="00962E6D"/>
    <w:rsid w:val="00973A79"/>
    <w:rsid w:val="0097511A"/>
    <w:rsid w:val="0098157F"/>
    <w:rsid w:val="009820C5"/>
    <w:rsid w:val="00992569"/>
    <w:rsid w:val="009B0CFF"/>
    <w:rsid w:val="009C6FA4"/>
    <w:rsid w:val="009D031F"/>
    <w:rsid w:val="009D7AC4"/>
    <w:rsid w:val="009E399F"/>
    <w:rsid w:val="009E512E"/>
    <w:rsid w:val="009F398E"/>
    <w:rsid w:val="00A033A9"/>
    <w:rsid w:val="00A06414"/>
    <w:rsid w:val="00A1124A"/>
    <w:rsid w:val="00A13D7A"/>
    <w:rsid w:val="00A27552"/>
    <w:rsid w:val="00A46DEF"/>
    <w:rsid w:val="00A50723"/>
    <w:rsid w:val="00A6101E"/>
    <w:rsid w:val="00A649E4"/>
    <w:rsid w:val="00A76F97"/>
    <w:rsid w:val="00A836D4"/>
    <w:rsid w:val="00A85726"/>
    <w:rsid w:val="00A90695"/>
    <w:rsid w:val="00AA10C2"/>
    <w:rsid w:val="00AA591D"/>
    <w:rsid w:val="00AC77BA"/>
    <w:rsid w:val="00AD531E"/>
    <w:rsid w:val="00AE356E"/>
    <w:rsid w:val="00AE5B65"/>
    <w:rsid w:val="00AE711F"/>
    <w:rsid w:val="00AF0358"/>
    <w:rsid w:val="00AF2683"/>
    <w:rsid w:val="00B22EB9"/>
    <w:rsid w:val="00B40EC4"/>
    <w:rsid w:val="00B4312A"/>
    <w:rsid w:val="00B57191"/>
    <w:rsid w:val="00B620AA"/>
    <w:rsid w:val="00BB12D5"/>
    <w:rsid w:val="00BB1691"/>
    <w:rsid w:val="00BB5A40"/>
    <w:rsid w:val="00BE248B"/>
    <w:rsid w:val="00BF2A5E"/>
    <w:rsid w:val="00C0210B"/>
    <w:rsid w:val="00C07C55"/>
    <w:rsid w:val="00C14724"/>
    <w:rsid w:val="00C17E83"/>
    <w:rsid w:val="00C20439"/>
    <w:rsid w:val="00C20D67"/>
    <w:rsid w:val="00C2278A"/>
    <w:rsid w:val="00C25A77"/>
    <w:rsid w:val="00C45F4F"/>
    <w:rsid w:val="00C52C52"/>
    <w:rsid w:val="00C569B8"/>
    <w:rsid w:val="00C72599"/>
    <w:rsid w:val="00C72A1A"/>
    <w:rsid w:val="00C81B95"/>
    <w:rsid w:val="00C834C4"/>
    <w:rsid w:val="00C926A2"/>
    <w:rsid w:val="00C9455D"/>
    <w:rsid w:val="00CB43C7"/>
    <w:rsid w:val="00CC0280"/>
    <w:rsid w:val="00CC0B8A"/>
    <w:rsid w:val="00CD7DBD"/>
    <w:rsid w:val="00CF0102"/>
    <w:rsid w:val="00CF29CB"/>
    <w:rsid w:val="00CF76F0"/>
    <w:rsid w:val="00D07074"/>
    <w:rsid w:val="00D12EFE"/>
    <w:rsid w:val="00D13979"/>
    <w:rsid w:val="00D2146F"/>
    <w:rsid w:val="00D34603"/>
    <w:rsid w:val="00D359FA"/>
    <w:rsid w:val="00D56344"/>
    <w:rsid w:val="00D61C6F"/>
    <w:rsid w:val="00D67E5E"/>
    <w:rsid w:val="00D73213"/>
    <w:rsid w:val="00D76B69"/>
    <w:rsid w:val="00D9050B"/>
    <w:rsid w:val="00DA253D"/>
    <w:rsid w:val="00DA311A"/>
    <w:rsid w:val="00DA3382"/>
    <w:rsid w:val="00DB2A4B"/>
    <w:rsid w:val="00DB739A"/>
    <w:rsid w:val="00DE7B85"/>
    <w:rsid w:val="00DF0578"/>
    <w:rsid w:val="00DF3FC8"/>
    <w:rsid w:val="00E1638B"/>
    <w:rsid w:val="00E21818"/>
    <w:rsid w:val="00E3101B"/>
    <w:rsid w:val="00E3621C"/>
    <w:rsid w:val="00E364BB"/>
    <w:rsid w:val="00E43D4C"/>
    <w:rsid w:val="00E469FA"/>
    <w:rsid w:val="00E46BD0"/>
    <w:rsid w:val="00E505E8"/>
    <w:rsid w:val="00E54C8F"/>
    <w:rsid w:val="00E5773A"/>
    <w:rsid w:val="00E87AC1"/>
    <w:rsid w:val="00E92B8C"/>
    <w:rsid w:val="00E93D2C"/>
    <w:rsid w:val="00E96217"/>
    <w:rsid w:val="00EA4CFB"/>
    <w:rsid w:val="00EA74CC"/>
    <w:rsid w:val="00EC123E"/>
    <w:rsid w:val="00EC172A"/>
    <w:rsid w:val="00EE2E08"/>
    <w:rsid w:val="00EF7D9F"/>
    <w:rsid w:val="00F02CA0"/>
    <w:rsid w:val="00F14BDA"/>
    <w:rsid w:val="00F3200B"/>
    <w:rsid w:val="00F357AB"/>
    <w:rsid w:val="00F37CB8"/>
    <w:rsid w:val="00F4099C"/>
    <w:rsid w:val="00F66F50"/>
    <w:rsid w:val="00F74A8B"/>
    <w:rsid w:val="00F7584E"/>
    <w:rsid w:val="00F75EF2"/>
    <w:rsid w:val="00F76F77"/>
    <w:rsid w:val="00F77905"/>
    <w:rsid w:val="00F8555E"/>
    <w:rsid w:val="00F85CEB"/>
    <w:rsid w:val="00FA44F4"/>
    <w:rsid w:val="00FB155B"/>
    <w:rsid w:val="00FB46BB"/>
    <w:rsid w:val="00FC4521"/>
    <w:rsid w:val="00FC4E90"/>
    <w:rsid w:val="00FD2438"/>
    <w:rsid w:val="00FE23A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CCF8C"/>
  <w15:docId w15:val="{388E5CAA-D40E-4F2D-9542-FCF92300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D2B"/>
    <w:rPr>
      <w:rFonts w:ascii="Times New Roman" w:eastAsia="Times New Roman" w:hAnsi="Times New Roman" w:cs="Arial"/>
      <w:szCs w:val="24"/>
    </w:rPr>
  </w:style>
  <w:style w:type="paragraph" w:styleId="Titre2">
    <w:name w:val="heading 2"/>
    <w:basedOn w:val="Normal"/>
    <w:next w:val="Normal"/>
    <w:link w:val="Titre2Car"/>
    <w:uiPriority w:val="9"/>
    <w:semiHidden/>
    <w:unhideWhenUsed/>
    <w:qFormat/>
    <w:rsid w:val="006675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6754B"/>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713FE7"/>
    <w:rPr>
      <w:rFonts w:ascii="Times New Roman" w:eastAsia="Times New Roman" w:hAnsi="Times New Roman" w:cs="Arial"/>
      <w:szCs w:val="24"/>
    </w:rPr>
  </w:style>
  <w:style w:type="character" w:customStyle="1" w:styleId="PieddepageCar">
    <w:name w:val="Pied de page Car"/>
    <w:basedOn w:val="Policepardfaut"/>
    <w:link w:val="Pieddepage"/>
    <w:uiPriority w:val="99"/>
    <w:qFormat/>
    <w:rsid w:val="00713FE7"/>
    <w:rPr>
      <w:rFonts w:ascii="Times New Roman" w:eastAsia="Times New Roman" w:hAnsi="Times New Roman" w:cs="Arial"/>
      <w:szCs w:val="24"/>
    </w:rPr>
  </w:style>
  <w:style w:type="character" w:customStyle="1" w:styleId="InternetLink">
    <w:name w:val="Internet Link"/>
    <w:rPr>
      <w:color w:val="000080"/>
      <w:u w:val="single"/>
    </w:rPr>
  </w:style>
  <w:style w:type="paragraph" w:customStyle="1" w:styleId="Heading">
    <w:name w:val="Heading"/>
    <w:basedOn w:val="Normal"/>
    <w:next w:val="TextBody"/>
    <w:qFormat/>
    <w:pPr>
      <w:keepNext/>
      <w:spacing w:before="240" w:after="120"/>
    </w:pPr>
    <w:rPr>
      <w:rFonts w:ascii="Liberation Sans" w:eastAsia="WenQuanYi Micro Hei" w:hAnsi="Liberation Sans" w:cs="Lohit Devanagari"/>
      <w:sz w:val="28"/>
      <w:szCs w:val="28"/>
    </w:rPr>
  </w:style>
  <w:style w:type="paragraph" w:customStyle="1" w:styleId="TextBody">
    <w:name w:val="Text Body"/>
    <w:basedOn w:val="Normal"/>
    <w:pPr>
      <w:spacing w:after="140" w:line="288" w:lineRule="auto"/>
    </w:pPr>
  </w:style>
  <w:style w:type="paragraph" w:styleId="Liste">
    <w:name w:val="List"/>
    <w:basedOn w:val="TextBody"/>
    <w:rPr>
      <w:rFonts w:cs="Lohit Devanagari"/>
    </w:rPr>
  </w:style>
  <w:style w:type="paragraph" w:styleId="Lgende">
    <w:name w:val="caption"/>
    <w:basedOn w:val="Normal"/>
    <w:qFormat/>
    <w:pPr>
      <w:suppressLineNumbers/>
      <w:spacing w:before="120" w:after="120"/>
    </w:pPr>
    <w:rPr>
      <w:rFonts w:cs="Lohit Devanagari"/>
      <w:i/>
      <w:iCs/>
      <w:sz w:val="24"/>
    </w:rPr>
  </w:style>
  <w:style w:type="paragraph" w:customStyle="1" w:styleId="Index">
    <w:name w:val="Index"/>
    <w:basedOn w:val="Normal"/>
    <w:qFormat/>
    <w:pPr>
      <w:suppressLineNumbers/>
    </w:pPr>
    <w:rPr>
      <w:rFonts w:cs="Lohit Devanagari"/>
    </w:rPr>
  </w:style>
  <w:style w:type="paragraph" w:styleId="En-tte">
    <w:name w:val="header"/>
    <w:basedOn w:val="Normal"/>
    <w:link w:val="En-tteCar"/>
    <w:uiPriority w:val="99"/>
    <w:unhideWhenUsed/>
    <w:rsid w:val="00713FE7"/>
    <w:pPr>
      <w:tabs>
        <w:tab w:val="center" w:pos="4680"/>
        <w:tab w:val="right" w:pos="9360"/>
      </w:tabs>
    </w:pPr>
  </w:style>
  <w:style w:type="paragraph" w:styleId="Pieddepage">
    <w:name w:val="footer"/>
    <w:basedOn w:val="Normal"/>
    <w:link w:val="PieddepageCar"/>
    <w:uiPriority w:val="99"/>
    <w:unhideWhenUsed/>
    <w:rsid w:val="00713FE7"/>
    <w:pPr>
      <w:tabs>
        <w:tab w:val="center" w:pos="4680"/>
        <w:tab w:val="right" w:pos="9360"/>
      </w:tabs>
    </w:pPr>
  </w:style>
  <w:style w:type="paragraph" w:customStyle="1" w:styleId="Default">
    <w:name w:val="Default"/>
    <w:qFormat/>
    <w:rsid w:val="00FD3933"/>
    <w:rPr>
      <w:rFonts w:ascii="Arial" w:eastAsia="Calibri" w:hAnsi="Arial" w:cs="Arial"/>
      <w:color w:val="000000"/>
      <w:sz w:val="24"/>
      <w:szCs w:val="24"/>
    </w:rPr>
  </w:style>
  <w:style w:type="paragraph" w:customStyle="1" w:styleId="TableContents">
    <w:name w:val="Table Contents"/>
    <w:basedOn w:val="Normal"/>
    <w:qFormat/>
  </w:style>
  <w:style w:type="paragraph" w:customStyle="1" w:styleId="TableHeading">
    <w:name w:val="Table Heading"/>
    <w:basedOn w:val="TableContents"/>
    <w:qFormat/>
  </w:style>
  <w:style w:type="table" w:styleId="Grilledutableau">
    <w:name w:val="Table Grid"/>
    <w:basedOn w:val="TableauNormal"/>
    <w:uiPriority w:val="59"/>
    <w:rsid w:val="002F3539"/>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DB739A"/>
    <w:pPr>
      <w:ind w:left="720"/>
      <w:contextualSpacing/>
    </w:pPr>
  </w:style>
  <w:style w:type="paragraph" w:styleId="Corpsdetexte">
    <w:name w:val="Body Text"/>
    <w:basedOn w:val="Normal"/>
    <w:link w:val="CorpsdetexteCar"/>
    <w:uiPriority w:val="1"/>
    <w:qFormat/>
    <w:rsid w:val="008C053E"/>
    <w:pPr>
      <w:widowControl w:val="0"/>
      <w:autoSpaceDE w:val="0"/>
      <w:autoSpaceDN w:val="0"/>
      <w:ind w:left="1384"/>
    </w:pPr>
    <w:rPr>
      <w:rFonts w:cs="Times New Roman"/>
      <w:sz w:val="20"/>
      <w:szCs w:val="20"/>
    </w:rPr>
  </w:style>
  <w:style w:type="character" w:customStyle="1" w:styleId="CorpsdetexteCar">
    <w:name w:val="Corps de texte Car"/>
    <w:basedOn w:val="Policepardfaut"/>
    <w:link w:val="Corpsdetexte"/>
    <w:uiPriority w:val="1"/>
    <w:rsid w:val="008C053E"/>
    <w:rPr>
      <w:rFonts w:ascii="Times New Roman" w:eastAsia="Times New Roman" w:hAnsi="Times New Roman" w:cs="Times New Roman"/>
      <w:sz w:val="20"/>
      <w:szCs w:val="20"/>
    </w:rPr>
  </w:style>
  <w:style w:type="character" w:styleId="Lienhypertexte">
    <w:name w:val="Hyperlink"/>
    <w:basedOn w:val="Policepardfaut"/>
    <w:uiPriority w:val="99"/>
    <w:unhideWhenUsed/>
    <w:rsid w:val="006538D5"/>
    <w:rPr>
      <w:color w:val="0563C1" w:themeColor="hyperlink"/>
      <w:u w:val="single"/>
    </w:rPr>
  </w:style>
  <w:style w:type="character" w:styleId="Mentionnonrsolue">
    <w:name w:val="Unresolved Mention"/>
    <w:basedOn w:val="Policepardfaut"/>
    <w:uiPriority w:val="99"/>
    <w:semiHidden/>
    <w:unhideWhenUsed/>
    <w:rsid w:val="006538D5"/>
    <w:rPr>
      <w:color w:val="605E5C"/>
      <w:shd w:val="clear" w:color="auto" w:fill="E1DFDD"/>
    </w:rPr>
  </w:style>
  <w:style w:type="character" w:customStyle="1" w:styleId="Titre2Car">
    <w:name w:val="Titre 2 Car"/>
    <w:basedOn w:val="Policepardfaut"/>
    <w:link w:val="Titre2"/>
    <w:uiPriority w:val="9"/>
    <w:semiHidden/>
    <w:rsid w:val="0066754B"/>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66754B"/>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6D5829"/>
    <w:rPr>
      <w:rFonts w:ascii="Times New Roman" w:eastAsia="Times New Roman" w:hAnsi="Times New Roman" w:cs="Arial"/>
      <w:szCs w:val="24"/>
    </w:rPr>
  </w:style>
  <w:style w:type="character" w:styleId="Marquedecommentaire">
    <w:name w:val="annotation reference"/>
    <w:basedOn w:val="Policepardfaut"/>
    <w:uiPriority w:val="99"/>
    <w:semiHidden/>
    <w:unhideWhenUsed/>
    <w:rsid w:val="006D5829"/>
    <w:rPr>
      <w:sz w:val="16"/>
      <w:szCs w:val="16"/>
    </w:rPr>
  </w:style>
  <w:style w:type="paragraph" w:styleId="Commentaire">
    <w:name w:val="annotation text"/>
    <w:basedOn w:val="Normal"/>
    <w:link w:val="CommentaireCar"/>
    <w:uiPriority w:val="99"/>
    <w:semiHidden/>
    <w:unhideWhenUsed/>
    <w:rsid w:val="006D5829"/>
    <w:rPr>
      <w:sz w:val="20"/>
      <w:szCs w:val="20"/>
    </w:rPr>
  </w:style>
  <w:style w:type="character" w:customStyle="1" w:styleId="CommentaireCar">
    <w:name w:val="Commentaire Car"/>
    <w:basedOn w:val="Policepardfaut"/>
    <w:link w:val="Commentaire"/>
    <w:uiPriority w:val="99"/>
    <w:semiHidden/>
    <w:rsid w:val="006D5829"/>
    <w:rPr>
      <w:rFonts w:ascii="Times New Roman" w:eastAsia="Times New Roman" w:hAnsi="Times New Roman" w:cs="Arial"/>
      <w:sz w:val="20"/>
      <w:szCs w:val="20"/>
    </w:rPr>
  </w:style>
  <w:style w:type="paragraph" w:styleId="Objetducommentaire">
    <w:name w:val="annotation subject"/>
    <w:basedOn w:val="Commentaire"/>
    <w:next w:val="Commentaire"/>
    <w:link w:val="ObjetducommentaireCar"/>
    <w:uiPriority w:val="99"/>
    <w:semiHidden/>
    <w:unhideWhenUsed/>
    <w:rsid w:val="006D5829"/>
    <w:rPr>
      <w:b/>
      <w:bCs/>
    </w:rPr>
  </w:style>
  <w:style w:type="character" w:customStyle="1" w:styleId="ObjetducommentaireCar">
    <w:name w:val="Objet du commentaire Car"/>
    <w:basedOn w:val="CommentaireCar"/>
    <w:link w:val="Objetducommentaire"/>
    <w:uiPriority w:val="99"/>
    <w:semiHidden/>
    <w:rsid w:val="006D5829"/>
    <w:rPr>
      <w:rFonts w:ascii="Times New Roman" w:eastAsia="Times New Roman" w:hAnsi="Times New Roman"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280656">
      <w:bodyDiv w:val="1"/>
      <w:marLeft w:val="0"/>
      <w:marRight w:val="0"/>
      <w:marTop w:val="0"/>
      <w:marBottom w:val="0"/>
      <w:divBdr>
        <w:top w:val="none" w:sz="0" w:space="0" w:color="auto"/>
        <w:left w:val="none" w:sz="0" w:space="0" w:color="auto"/>
        <w:bottom w:val="none" w:sz="0" w:space="0" w:color="auto"/>
        <w:right w:val="none" w:sz="0" w:space="0" w:color="auto"/>
      </w:divBdr>
      <w:divsChild>
        <w:div w:id="2096513402">
          <w:marLeft w:val="0"/>
          <w:marRight w:val="0"/>
          <w:marTop w:val="0"/>
          <w:marBottom w:val="0"/>
          <w:divBdr>
            <w:top w:val="none" w:sz="0" w:space="0" w:color="auto"/>
            <w:left w:val="none" w:sz="0" w:space="0" w:color="auto"/>
            <w:bottom w:val="single" w:sz="6" w:space="0" w:color="C5D8EA"/>
            <w:right w:val="none" w:sz="0" w:space="0" w:color="auto"/>
          </w:divBdr>
          <w:divsChild>
            <w:div w:id="844636990">
              <w:marLeft w:val="0"/>
              <w:marRight w:val="0"/>
              <w:marTop w:val="0"/>
              <w:marBottom w:val="0"/>
              <w:divBdr>
                <w:top w:val="none" w:sz="0" w:space="0" w:color="auto"/>
                <w:left w:val="none" w:sz="0" w:space="0" w:color="auto"/>
                <w:bottom w:val="none" w:sz="0" w:space="0" w:color="auto"/>
                <w:right w:val="none" w:sz="0" w:space="0" w:color="auto"/>
              </w:divBdr>
            </w:div>
            <w:div w:id="162089946">
              <w:marLeft w:val="0"/>
              <w:marRight w:val="0"/>
              <w:marTop w:val="0"/>
              <w:marBottom w:val="0"/>
              <w:divBdr>
                <w:top w:val="none" w:sz="0" w:space="0" w:color="auto"/>
                <w:left w:val="none" w:sz="0" w:space="0" w:color="auto"/>
                <w:bottom w:val="none" w:sz="0" w:space="0" w:color="auto"/>
                <w:right w:val="none" w:sz="0" w:space="0" w:color="auto"/>
              </w:divBdr>
            </w:div>
          </w:divsChild>
        </w:div>
        <w:div w:id="1409184534">
          <w:marLeft w:val="0"/>
          <w:marRight w:val="0"/>
          <w:marTop w:val="0"/>
          <w:marBottom w:val="0"/>
          <w:divBdr>
            <w:top w:val="none" w:sz="0" w:space="0" w:color="auto"/>
            <w:left w:val="none" w:sz="0" w:space="0" w:color="auto"/>
            <w:bottom w:val="single" w:sz="6" w:space="0" w:color="C5D8EA"/>
            <w:right w:val="none" w:sz="0" w:space="0" w:color="auto"/>
          </w:divBdr>
          <w:divsChild>
            <w:div w:id="297027627">
              <w:marLeft w:val="0"/>
              <w:marRight w:val="0"/>
              <w:marTop w:val="0"/>
              <w:marBottom w:val="0"/>
              <w:divBdr>
                <w:top w:val="none" w:sz="0" w:space="0" w:color="auto"/>
                <w:left w:val="none" w:sz="0" w:space="0" w:color="auto"/>
                <w:bottom w:val="none" w:sz="0" w:space="0" w:color="auto"/>
                <w:right w:val="none" w:sz="0" w:space="0" w:color="auto"/>
              </w:divBdr>
            </w:div>
            <w:div w:id="606347345">
              <w:marLeft w:val="0"/>
              <w:marRight w:val="0"/>
              <w:marTop w:val="0"/>
              <w:marBottom w:val="0"/>
              <w:divBdr>
                <w:top w:val="none" w:sz="0" w:space="0" w:color="auto"/>
                <w:left w:val="none" w:sz="0" w:space="0" w:color="auto"/>
                <w:bottom w:val="none" w:sz="0" w:space="0" w:color="auto"/>
                <w:right w:val="none" w:sz="0" w:space="0" w:color="auto"/>
              </w:divBdr>
            </w:div>
          </w:divsChild>
        </w:div>
        <w:div w:id="517351684">
          <w:marLeft w:val="0"/>
          <w:marRight w:val="0"/>
          <w:marTop w:val="0"/>
          <w:marBottom w:val="0"/>
          <w:divBdr>
            <w:top w:val="none" w:sz="0" w:space="0" w:color="auto"/>
            <w:left w:val="none" w:sz="0" w:space="0" w:color="auto"/>
            <w:bottom w:val="single" w:sz="6" w:space="0" w:color="C5D8EA"/>
            <w:right w:val="none" w:sz="0" w:space="0" w:color="auto"/>
          </w:divBdr>
          <w:divsChild>
            <w:div w:id="1229535836">
              <w:marLeft w:val="0"/>
              <w:marRight w:val="0"/>
              <w:marTop w:val="0"/>
              <w:marBottom w:val="0"/>
              <w:divBdr>
                <w:top w:val="none" w:sz="0" w:space="0" w:color="auto"/>
                <w:left w:val="none" w:sz="0" w:space="0" w:color="auto"/>
                <w:bottom w:val="none" w:sz="0" w:space="0" w:color="auto"/>
                <w:right w:val="none" w:sz="0" w:space="0" w:color="auto"/>
              </w:divBdr>
            </w:div>
            <w:div w:id="9221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83690">
      <w:bodyDiv w:val="1"/>
      <w:marLeft w:val="0"/>
      <w:marRight w:val="0"/>
      <w:marTop w:val="0"/>
      <w:marBottom w:val="0"/>
      <w:divBdr>
        <w:top w:val="none" w:sz="0" w:space="0" w:color="auto"/>
        <w:left w:val="none" w:sz="0" w:space="0" w:color="auto"/>
        <w:bottom w:val="none" w:sz="0" w:space="0" w:color="auto"/>
        <w:right w:val="none" w:sz="0" w:space="0" w:color="auto"/>
      </w:divBdr>
      <w:divsChild>
        <w:div w:id="1332415387">
          <w:marLeft w:val="0"/>
          <w:marRight w:val="0"/>
          <w:marTop w:val="0"/>
          <w:marBottom w:val="0"/>
          <w:divBdr>
            <w:top w:val="none" w:sz="0" w:space="0" w:color="auto"/>
            <w:left w:val="none" w:sz="0" w:space="0" w:color="auto"/>
            <w:bottom w:val="single" w:sz="6" w:space="0" w:color="C5D8EA"/>
            <w:right w:val="none" w:sz="0" w:space="0" w:color="auto"/>
          </w:divBdr>
          <w:divsChild>
            <w:div w:id="1425178327">
              <w:marLeft w:val="0"/>
              <w:marRight w:val="0"/>
              <w:marTop w:val="0"/>
              <w:marBottom w:val="0"/>
              <w:divBdr>
                <w:top w:val="none" w:sz="0" w:space="0" w:color="auto"/>
                <w:left w:val="none" w:sz="0" w:space="0" w:color="auto"/>
                <w:bottom w:val="none" w:sz="0" w:space="0" w:color="auto"/>
                <w:right w:val="none" w:sz="0" w:space="0" w:color="auto"/>
              </w:divBdr>
            </w:div>
            <w:div w:id="912471099">
              <w:marLeft w:val="0"/>
              <w:marRight w:val="0"/>
              <w:marTop w:val="0"/>
              <w:marBottom w:val="0"/>
              <w:divBdr>
                <w:top w:val="none" w:sz="0" w:space="0" w:color="auto"/>
                <w:left w:val="none" w:sz="0" w:space="0" w:color="auto"/>
                <w:bottom w:val="none" w:sz="0" w:space="0" w:color="auto"/>
                <w:right w:val="none" w:sz="0" w:space="0" w:color="auto"/>
              </w:divBdr>
            </w:div>
          </w:divsChild>
        </w:div>
        <w:div w:id="1184249295">
          <w:marLeft w:val="0"/>
          <w:marRight w:val="0"/>
          <w:marTop w:val="0"/>
          <w:marBottom w:val="0"/>
          <w:divBdr>
            <w:top w:val="none" w:sz="0" w:space="0" w:color="auto"/>
            <w:left w:val="none" w:sz="0" w:space="0" w:color="auto"/>
            <w:bottom w:val="single" w:sz="6" w:space="0" w:color="C5D8EA"/>
            <w:right w:val="none" w:sz="0" w:space="0" w:color="auto"/>
          </w:divBdr>
          <w:divsChild>
            <w:div w:id="896016905">
              <w:marLeft w:val="0"/>
              <w:marRight w:val="0"/>
              <w:marTop w:val="0"/>
              <w:marBottom w:val="0"/>
              <w:divBdr>
                <w:top w:val="none" w:sz="0" w:space="0" w:color="auto"/>
                <w:left w:val="none" w:sz="0" w:space="0" w:color="auto"/>
                <w:bottom w:val="none" w:sz="0" w:space="0" w:color="auto"/>
                <w:right w:val="none" w:sz="0" w:space="0" w:color="auto"/>
              </w:divBdr>
            </w:div>
            <w:div w:id="1060443666">
              <w:marLeft w:val="0"/>
              <w:marRight w:val="0"/>
              <w:marTop w:val="0"/>
              <w:marBottom w:val="0"/>
              <w:divBdr>
                <w:top w:val="none" w:sz="0" w:space="0" w:color="auto"/>
                <w:left w:val="none" w:sz="0" w:space="0" w:color="auto"/>
                <w:bottom w:val="none" w:sz="0" w:space="0" w:color="auto"/>
                <w:right w:val="none" w:sz="0" w:space="0" w:color="auto"/>
              </w:divBdr>
            </w:div>
          </w:divsChild>
        </w:div>
        <w:div w:id="1188984801">
          <w:marLeft w:val="0"/>
          <w:marRight w:val="0"/>
          <w:marTop w:val="0"/>
          <w:marBottom w:val="0"/>
          <w:divBdr>
            <w:top w:val="none" w:sz="0" w:space="0" w:color="auto"/>
            <w:left w:val="none" w:sz="0" w:space="0" w:color="auto"/>
            <w:bottom w:val="single" w:sz="6" w:space="0" w:color="C5D8EA"/>
            <w:right w:val="none" w:sz="0" w:space="0" w:color="auto"/>
          </w:divBdr>
          <w:divsChild>
            <w:div w:id="1777210692">
              <w:marLeft w:val="0"/>
              <w:marRight w:val="0"/>
              <w:marTop w:val="0"/>
              <w:marBottom w:val="0"/>
              <w:divBdr>
                <w:top w:val="none" w:sz="0" w:space="0" w:color="auto"/>
                <w:left w:val="none" w:sz="0" w:space="0" w:color="auto"/>
                <w:bottom w:val="none" w:sz="0" w:space="0" w:color="auto"/>
                <w:right w:val="none" w:sz="0" w:space="0" w:color="auto"/>
              </w:divBdr>
            </w:div>
            <w:div w:id="192283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6721">
      <w:bodyDiv w:val="1"/>
      <w:marLeft w:val="0"/>
      <w:marRight w:val="0"/>
      <w:marTop w:val="0"/>
      <w:marBottom w:val="0"/>
      <w:divBdr>
        <w:top w:val="none" w:sz="0" w:space="0" w:color="auto"/>
        <w:left w:val="none" w:sz="0" w:space="0" w:color="auto"/>
        <w:bottom w:val="none" w:sz="0" w:space="0" w:color="auto"/>
        <w:right w:val="none" w:sz="0" w:space="0" w:color="auto"/>
      </w:divBdr>
    </w:div>
    <w:div w:id="1293057613">
      <w:bodyDiv w:val="1"/>
      <w:marLeft w:val="0"/>
      <w:marRight w:val="0"/>
      <w:marTop w:val="0"/>
      <w:marBottom w:val="0"/>
      <w:divBdr>
        <w:top w:val="none" w:sz="0" w:space="0" w:color="auto"/>
        <w:left w:val="none" w:sz="0" w:space="0" w:color="auto"/>
        <w:bottom w:val="none" w:sz="0" w:space="0" w:color="auto"/>
        <w:right w:val="none" w:sz="0" w:space="0" w:color="auto"/>
      </w:divBdr>
    </w:div>
    <w:div w:id="1363167335">
      <w:bodyDiv w:val="1"/>
      <w:marLeft w:val="0"/>
      <w:marRight w:val="0"/>
      <w:marTop w:val="0"/>
      <w:marBottom w:val="0"/>
      <w:divBdr>
        <w:top w:val="none" w:sz="0" w:space="0" w:color="auto"/>
        <w:left w:val="none" w:sz="0" w:space="0" w:color="auto"/>
        <w:bottom w:val="none" w:sz="0" w:space="0" w:color="auto"/>
        <w:right w:val="none" w:sz="0" w:space="0" w:color="auto"/>
      </w:divBdr>
    </w:div>
    <w:div w:id="1386217669">
      <w:bodyDiv w:val="1"/>
      <w:marLeft w:val="0"/>
      <w:marRight w:val="0"/>
      <w:marTop w:val="0"/>
      <w:marBottom w:val="0"/>
      <w:divBdr>
        <w:top w:val="none" w:sz="0" w:space="0" w:color="auto"/>
        <w:left w:val="none" w:sz="0" w:space="0" w:color="auto"/>
        <w:bottom w:val="none" w:sz="0" w:space="0" w:color="auto"/>
        <w:right w:val="none" w:sz="0" w:space="0" w:color="auto"/>
      </w:divBdr>
    </w:div>
    <w:div w:id="1446802354">
      <w:bodyDiv w:val="1"/>
      <w:marLeft w:val="0"/>
      <w:marRight w:val="0"/>
      <w:marTop w:val="0"/>
      <w:marBottom w:val="0"/>
      <w:divBdr>
        <w:top w:val="none" w:sz="0" w:space="0" w:color="auto"/>
        <w:left w:val="none" w:sz="0" w:space="0" w:color="auto"/>
        <w:bottom w:val="none" w:sz="0" w:space="0" w:color="auto"/>
        <w:right w:val="none" w:sz="0" w:space="0" w:color="auto"/>
      </w:divBdr>
    </w:div>
    <w:div w:id="1949773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765CA-DA4F-4B2F-A5AC-2B20D63D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1866</Words>
  <Characters>10268</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BALDEH</dc:creator>
  <cp:lastModifiedBy>ILBOUDO, Goama</cp:lastModifiedBy>
  <cp:revision>13</cp:revision>
  <cp:lastPrinted>2025-08-07T11:08:00Z</cp:lastPrinted>
  <dcterms:created xsi:type="dcterms:W3CDTF">2025-02-04T07:06:00Z</dcterms:created>
  <dcterms:modified xsi:type="dcterms:W3CDTF">2025-08-07T11:08:00Z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a59d43b2e25b7bb68b8b81eff8f1334d2b00b7de24acf7b7ed5317aa0e059d9f</vt:lpwstr>
  </property>
  <property fmtid="{D5CDD505-2E9C-101B-9397-08002B2CF9AE}" pid="10" name="MSIP_Label_c2e49e27-0df9-4ca0-92de-c4dde59f056d_Enabled">
    <vt:lpwstr>true</vt:lpwstr>
  </property>
  <property fmtid="{D5CDD505-2E9C-101B-9397-08002B2CF9AE}" pid="11" name="MSIP_Label_c2e49e27-0df9-4ca0-92de-c4dde59f056d_SetDate">
    <vt:lpwstr>2024-08-28T09:24:51Z</vt:lpwstr>
  </property>
  <property fmtid="{D5CDD505-2E9C-101B-9397-08002B2CF9AE}" pid="12" name="MSIP_Label_c2e49e27-0df9-4ca0-92de-c4dde59f056d_Method">
    <vt:lpwstr>Standard</vt:lpwstr>
  </property>
  <property fmtid="{D5CDD505-2E9C-101B-9397-08002B2CF9AE}" pid="13" name="MSIP_Label_c2e49e27-0df9-4ca0-92de-c4dde59f056d_Name">
    <vt:lpwstr>General</vt:lpwstr>
  </property>
  <property fmtid="{D5CDD505-2E9C-101B-9397-08002B2CF9AE}" pid="14" name="MSIP_Label_c2e49e27-0df9-4ca0-92de-c4dde59f056d_SiteId">
    <vt:lpwstr>c3c0dc15-bc31-47cc-9b44-2c0385b7be2a</vt:lpwstr>
  </property>
  <property fmtid="{D5CDD505-2E9C-101B-9397-08002B2CF9AE}" pid="15" name="MSIP_Label_c2e49e27-0df9-4ca0-92de-c4dde59f056d_ActionId">
    <vt:lpwstr>118a33b4-7633-4b83-9048-0ce645c45d24</vt:lpwstr>
  </property>
  <property fmtid="{D5CDD505-2E9C-101B-9397-08002B2CF9AE}" pid="16" name="MSIP_Label_c2e49e27-0df9-4ca0-92de-c4dde59f056d_ContentBits">
    <vt:lpwstr>0</vt:lpwstr>
  </property>
</Properties>
</file>